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3E" w:rsidRPr="0007163E" w:rsidRDefault="00A639F5" w:rsidP="0007163E">
      <w:pPr>
        <w:pStyle w:val="a6"/>
        <w:spacing w:before="120" w:beforeAutospacing="0" w:after="120" w:afterAutospacing="0"/>
        <w:ind w:left="120" w:right="120"/>
        <w:jc w:val="both"/>
        <w:rPr>
          <w:rFonts w:asciiTheme="majorHAnsi" w:hAnsiTheme="majorHAnsi" w:cs="Tahoma"/>
        </w:rPr>
      </w:pPr>
      <w:r w:rsidRPr="0007163E">
        <w:rPr>
          <w:rFonts w:asciiTheme="majorHAnsi" w:hAnsiTheme="majorHAnsi"/>
          <w:b/>
        </w:rPr>
        <w:t>Стратегия 9. ГРАФИЧЕСКИЕ НАГЛЯДНЫЕ ОРГАНИЗАТОРЫ</w:t>
      </w:r>
      <w:r w:rsidRPr="0007163E">
        <w:rPr>
          <w:rFonts w:asciiTheme="majorHAnsi" w:hAnsiTheme="majorHAnsi"/>
        </w:rPr>
        <w:t xml:space="preserve"> – </w:t>
      </w:r>
      <w:r w:rsidR="0007163E" w:rsidRPr="0007163E">
        <w:rPr>
          <w:rFonts w:asciiTheme="majorHAnsi" w:hAnsiTheme="majorHAnsi" w:cs="Tahoma"/>
        </w:rPr>
        <w:t>Диаграммы – очень удобный инструмент, позволяющий изображать множества и иллюстрировать операции над ними. Это геометрические представления множеств</w:t>
      </w:r>
      <w:r w:rsidR="0007163E">
        <w:rPr>
          <w:rFonts w:asciiTheme="majorHAnsi" w:hAnsiTheme="majorHAnsi" w:cs="Tahoma"/>
        </w:rPr>
        <w:t xml:space="preserve">, </w:t>
      </w:r>
      <w:r w:rsidRPr="0007163E">
        <w:rPr>
          <w:rFonts w:asciiTheme="majorHAnsi" w:hAnsiTheme="majorHAnsi"/>
        </w:rPr>
        <w:t>они структурируют и организуют материал (тему и пр.)</w:t>
      </w:r>
      <w:r w:rsidR="0007163E" w:rsidRPr="0007163E">
        <w:rPr>
          <w:rFonts w:asciiTheme="majorHAnsi" w:hAnsiTheme="majorHAnsi"/>
        </w:rPr>
        <w:t xml:space="preserve">. </w:t>
      </w:r>
      <w:r w:rsidR="0007163E" w:rsidRPr="0007163E">
        <w:rPr>
          <w:rFonts w:asciiTheme="majorHAnsi" w:hAnsiTheme="majorHAnsi" w:cs="Tahoma"/>
        </w:rPr>
        <w:t>Чтобы наглядно изображать множества, английский математик Джон Венн (1834-1923) предложил использовать замкнутые фигуры на плоскости. Намного раньше Эйлер (1707-1783) для изображения отношений между множествами использовал круги. Позднее такие изображения получили названия диаграмм Эйлера-Венна.</w:t>
      </w:r>
    </w:p>
    <w:p w:rsidR="00A639F5" w:rsidRPr="00A639F5" w:rsidRDefault="00A639F5" w:rsidP="00A639F5">
      <w:pPr>
        <w:pStyle w:val="a3"/>
        <w:numPr>
          <w:ilvl w:val="0"/>
          <w:numId w:val="5"/>
        </w:numPr>
        <w:ind w:left="426"/>
        <w:rPr>
          <w:b/>
          <w:sz w:val="24"/>
          <w:szCs w:val="24"/>
          <w:u w:val="single"/>
        </w:rPr>
      </w:pPr>
      <w:r w:rsidRPr="00A639F5">
        <w:rPr>
          <w:b/>
          <w:sz w:val="24"/>
          <w:szCs w:val="24"/>
          <w:u w:val="single"/>
        </w:rPr>
        <w:t>Т-схема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955"/>
      </w:tblGrid>
      <w:tr w:rsidR="00A639F5" w:rsidTr="00A639F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51" w:type="dxa"/>
          </w:tcPr>
          <w:p w:rsidR="00A639F5" w:rsidRDefault="00A639F5" w:rsidP="00A639F5">
            <w:r>
              <w:t xml:space="preserve">Да </w:t>
            </w:r>
          </w:p>
        </w:tc>
        <w:tc>
          <w:tcPr>
            <w:tcW w:w="955" w:type="dxa"/>
          </w:tcPr>
          <w:p w:rsidR="00A639F5" w:rsidRDefault="00A639F5" w:rsidP="00A639F5">
            <w:r>
              <w:t>Нет</w:t>
            </w:r>
          </w:p>
        </w:tc>
      </w:tr>
      <w:tr w:rsidR="00A639F5" w:rsidTr="00A639F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51" w:type="dxa"/>
          </w:tcPr>
          <w:p w:rsidR="00A639F5" w:rsidRDefault="00A639F5" w:rsidP="00A639F5"/>
        </w:tc>
        <w:tc>
          <w:tcPr>
            <w:tcW w:w="955" w:type="dxa"/>
          </w:tcPr>
          <w:p w:rsidR="00A639F5" w:rsidRDefault="00A639F5" w:rsidP="00A639F5"/>
        </w:tc>
      </w:tr>
    </w:tbl>
    <w:p w:rsidR="00A639F5" w:rsidRPr="00522F82" w:rsidRDefault="00A639F5" w:rsidP="00A639F5">
      <w:pPr>
        <w:rPr>
          <w:b/>
        </w:rPr>
      </w:pPr>
      <w:r w:rsidRPr="00522F82">
        <w:rPr>
          <w:b/>
        </w:rPr>
        <w:t>Шаги:</w:t>
      </w:r>
    </w:p>
    <w:p w:rsidR="00A639F5" w:rsidRDefault="00A639F5" w:rsidP="00A639F5">
      <w:pPr>
        <w:pStyle w:val="a3"/>
        <w:numPr>
          <w:ilvl w:val="0"/>
          <w:numId w:val="4"/>
        </w:numPr>
      </w:pPr>
      <w:r>
        <w:t>Записать вопрос</w:t>
      </w:r>
    </w:p>
    <w:p w:rsidR="00A639F5" w:rsidRDefault="00A639F5" w:rsidP="00A639F5">
      <w:pPr>
        <w:pStyle w:val="a3"/>
        <w:numPr>
          <w:ilvl w:val="0"/>
          <w:numId w:val="4"/>
        </w:numPr>
      </w:pPr>
      <w:r>
        <w:t>Разбивка на 2 части (сходство и различие, Да/нет, за/против, Новое/старое и т.д.).</w:t>
      </w:r>
      <w:r>
        <w:tab/>
      </w:r>
      <w:r>
        <w:tab/>
      </w:r>
    </w:p>
    <w:p w:rsidR="00A639F5" w:rsidRDefault="0007163E" w:rsidP="00A639F5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65.55pt;margin-top:14.8pt;width:44.4pt;height:33.6pt;z-index:251659264"/>
        </w:pict>
      </w:r>
      <w:r w:rsidR="00A639F5">
        <w:rPr>
          <w:noProof/>
          <w:lang w:eastAsia="ru-RU"/>
        </w:rPr>
        <w:pict>
          <v:shape id="_x0000_s1026" type="#_x0000_t120" style="position:absolute;margin-left:36.15pt;margin-top:14.8pt;width:44.4pt;height:33.6pt;z-index:251658240"/>
        </w:pict>
      </w:r>
      <w:r w:rsidR="00A639F5">
        <w:t xml:space="preserve">2)  Кольца Эйлера-Венна (Диаграмма </w:t>
      </w:r>
      <w:proofErr w:type="gramStart"/>
      <w:r w:rsidR="00A639F5">
        <w:t>Э-В</w:t>
      </w:r>
      <w:proofErr w:type="gramEnd"/>
      <w:r w:rsidR="00A639F5">
        <w:t>).</w:t>
      </w:r>
    </w:p>
    <w:p w:rsidR="00A639F5" w:rsidRDefault="00A639F5" w:rsidP="00A639F5"/>
    <w:p w:rsidR="0007163E" w:rsidRDefault="0007163E" w:rsidP="00A639F5"/>
    <w:p w:rsidR="00A639F5" w:rsidRDefault="0007163E" w:rsidP="00A639F5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28800" cy="1219200"/>
            <wp:effectExtent l="19050" t="0" r="0" b="0"/>
            <wp:docPr id="7" name="Рисунок 7" descr="https://upload.wikimedia.org/wikipedia/commons/f/f2/Venn-diagram-A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f/f2/Venn-diagram-AB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5940425" cy="1579100"/>
            <wp:effectExtent l="19050" t="0" r="3175" b="0"/>
            <wp:docPr id="13" name="Рисунок 13" descr="http://ok-t.ru/studopedia/baza1/1222365247183.files/image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k-t.ru/studopedia/baza1/1222365247183.files/image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A639F5" w:rsidRDefault="00A639F5" w:rsidP="00485139">
      <w:pPr>
        <w:jc w:val="both"/>
        <w:rPr>
          <w:rFonts w:ascii="Open Sans" w:hAnsi="Open Sans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Стратегия </w:t>
      </w:r>
      <w:r w:rsidR="00EB08D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 </w:t>
      </w:r>
      <w:r w:rsidR="00485139">
        <w:rPr>
          <w:b/>
          <w:sz w:val="24"/>
          <w:szCs w:val="24"/>
        </w:rPr>
        <w:t>ДИСКУССИЯ «СОВМЕСТНЫЙ ПОИСК»</w:t>
      </w:r>
      <w:r>
        <w:rPr>
          <w:sz w:val="24"/>
          <w:szCs w:val="24"/>
        </w:rPr>
        <w:t xml:space="preserve"> </w:t>
      </w:r>
      <w:r w:rsidRPr="00485139">
        <w:rPr>
          <w:rFonts w:asciiTheme="majorHAnsi" w:hAnsiTheme="majorHAnsi"/>
          <w:sz w:val="24"/>
          <w:szCs w:val="24"/>
        </w:rPr>
        <w:t xml:space="preserve">- </w:t>
      </w:r>
      <w:r w:rsidR="00485139" w:rsidRPr="00485139">
        <w:rPr>
          <w:rFonts w:asciiTheme="majorHAnsi" w:hAnsiTheme="majorHAnsi"/>
          <w:color w:val="000000"/>
          <w:sz w:val="24"/>
          <w:szCs w:val="24"/>
        </w:rPr>
        <w:t>Обязательным этапом работы над любым (художественным и нехудожественным) текстом является читательская реакция: обмен мнениями. Это умение читателя извлечь из соприкосновения с текстом не только информационный пласт, но и проблемный, и эмоциональный. Реакция на текст, безусловно, будет более активной, если всячески ее стимулировать вопросами,</w:t>
      </w:r>
      <w:r w:rsidR="00485139">
        <w:rPr>
          <w:rFonts w:ascii="Open Sans" w:hAnsi="Open Sans"/>
          <w:color w:val="000000"/>
          <w:sz w:val="19"/>
          <w:szCs w:val="19"/>
        </w:rPr>
        <w:t xml:space="preserve"> </w:t>
      </w:r>
      <w:r w:rsidR="00485139" w:rsidRPr="00485139">
        <w:rPr>
          <w:rFonts w:ascii="Open Sans" w:hAnsi="Open Sans"/>
          <w:color w:val="000000"/>
          <w:sz w:val="24"/>
          <w:szCs w:val="24"/>
        </w:rPr>
        <w:t>охватывающими три направления:</w:t>
      </w:r>
    </w:p>
    <w:p w:rsidR="00485139" w:rsidRPr="00485139" w:rsidRDefault="00485139" w:rsidP="00485139">
      <w:pPr>
        <w:numPr>
          <w:ilvl w:val="0"/>
          <w:numId w:val="6"/>
        </w:numPr>
        <w:spacing w:after="60" w:line="240" w:lineRule="auto"/>
        <w:ind w:left="240"/>
        <w:jc w:val="both"/>
        <w:textAlignment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8513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На что обратили внимание в тексте? Что запомнилось больше всего? Как думаете, почему?</w:t>
      </w:r>
    </w:p>
    <w:p w:rsidR="00485139" w:rsidRPr="00485139" w:rsidRDefault="00485139" w:rsidP="00485139">
      <w:pPr>
        <w:numPr>
          <w:ilvl w:val="0"/>
          <w:numId w:val="6"/>
        </w:numPr>
        <w:spacing w:after="60" w:line="240" w:lineRule="auto"/>
        <w:ind w:left="240"/>
        <w:jc w:val="both"/>
        <w:textAlignment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8513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Какие мысли возникли в связи с тем, что больше всего запомнилось?</w:t>
      </w:r>
    </w:p>
    <w:p w:rsidR="00485139" w:rsidRPr="00485139" w:rsidRDefault="00485139" w:rsidP="00485139">
      <w:pPr>
        <w:numPr>
          <w:ilvl w:val="0"/>
          <w:numId w:val="6"/>
        </w:numPr>
        <w:spacing w:after="60" w:line="240" w:lineRule="auto"/>
        <w:ind w:left="240"/>
        <w:jc w:val="both"/>
        <w:textAlignment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8513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Какие чувства испытали?</w:t>
      </w:r>
    </w:p>
    <w:p w:rsidR="00485139" w:rsidRPr="00485139" w:rsidRDefault="00485139" w:rsidP="00522F82">
      <w:pPr>
        <w:pStyle w:val="a6"/>
        <w:spacing w:before="180" w:beforeAutospacing="0" w:after="360" w:afterAutospacing="0"/>
        <w:ind w:firstLine="240"/>
        <w:contextualSpacing/>
        <w:jc w:val="both"/>
        <w:textAlignment w:val="center"/>
        <w:rPr>
          <w:rFonts w:ascii="Open Sans" w:hAnsi="Open Sans"/>
          <w:color w:val="000000"/>
        </w:rPr>
      </w:pPr>
      <w:r w:rsidRPr="00485139">
        <w:rPr>
          <w:rFonts w:ascii="Open Sans" w:hAnsi="Open Sans"/>
          <w:color w:val="000000"/>
        </w:rPr>
        <w:t xml:space="preserve">Однако иногда в тексте имеются интересные и важные места, которые </w:t>
      </w:r>
      <w:r w:rsidR="005F44AA">
        <w:rPr>
          <w:rFonts w:ascii="Open Sans" w:hAnsi="Open Sans"/>
          <w:color w:val="000000"/>
        </w:rPr>
        <w:t>студенты</w:t>
      </w:r>
      <w:r w:rsidRPr="00485139">
        <w:rPr>
          <w:rFonts w:ascii="Open Sans" w:hAnsi="Open Sans"/>
          <w:color w:val="000000"/>
        </w:rPr>
        <w:t xml:space="preserve"> могут пропустить. Именно в этом случае может помочь дискуссия «</w:t>
      </w:r>
      <w:proofErr w:type="spellStart"/>
      <w:proofErr w:type="gramStart"/>
      <w:r w:rsidRPr="00485139">
        <w:rPr>
          <w:rFonts w:ascii="Open Sans" w:hAnsi="Open Sans"/>
          <w:color w:val="000000"/>
        </w:rPr>
        <w:t>C</w:t>
      </w:r>
      <w:proofErr w:type="gramEnd"/>
      <w:r w:rsidRPr="00485139">
        <w:rPr>
          <w:rFonts w:ascii="Open Sans" w:hAnsi="Open Sans"/>
          <w:color w:val="000000"/>
        </w:rPr>
        <w:t>овместный</w:t>
      </w:r>
      <w:proofErr w:type="spellEnd"/>
      <w:r w:rsidRPr="00485139">
        <w:rPr>
          <w:rFonts w:ascii="Open Sans" w:hAnsi="Open Sans"/>
          <w:color w:val="000000"/>
        </w:rPr>
        <w:t xml:space="preserve"> поиск», когда на обсуждение выносится тема и идея произведения в целом. Проблемный вопрос для совместного поиска может заранее подготовить учитель, но лучше, если он возникнет у </w:t>
      </w:r>
      <w:r w:rsidR="005F44AA">
        <w:rPr>
          <w:rFonts w:ascii="Open Sans" w:hAnsi="Open Sans"/>
          <w:color w:val="000000"/>
        </w:rPr>
        <w:t>студента</w:t>
      </w:r>
      <w:r w:rsidRPr="00485139">
        <w:rPr>
          <w:rFonts w:ascii="Open Sans" w:hAnsi="Open Sans"/>
          <w:color w:val="000000"/>
        </w:rPr>
        <w:t xml:space="preserve"> в результате обмена мнениями </w:t>
      </w:r>
      <w:proofErr w:type="gramStart"/>
      <w:r w:rsidRPr="00485139">
        <w:rPr>
          <w:rFonts w:ascii="Open Sans" w:hAnsi="Open Sans"/>
          <w:color w:val="000000"/>
        </w:rPr>
        <w:t>о</w:t>
      </w:r>
      <w:proofErr w:type="gramEnd"/>
      <w:r w:rsidRPr="00485139">
        <w:rPr>
          <w:rFonts w:ascii="Open Sans" w:hAnsi="Open Sans"/>
          <w:color w:val="000000"/>
        </w:rPr>
        <w:t xml:space="preserve"> прочитанном.</w:t>
      </w:r>
    </w:p>
    <w:p w:rsidR="00485139" w:rsidRPr="00485139" w:rsidRDefault="00485139" w:rsidP="00522F82">
      <w:pPr>
        <w:pStyle w:val="a6"/>
        <w:spacing w:before="180" w:beforeAutospacing="0" w:after="360" w:afterAutospacing="0"/>
        <w:ind w:firstLine="240"/>
        <w:contextualSpacing/>
        <w:jc w:val="both"/>
        <w:textAlignment w:val="center"/>
        <w:rPr>
          <w:rFonts w:ascii="Open Sans" w:hAnsi="Open Sans"/>
          <w:color w:val="000000"/>
        </w:rPr>
      </w:pPr>
      <w:r w:rsidRPr="00485139">
        <w:rPr>
          <w:rFonts w:ascii="Open Sans" w:hAnsi="Open Sans"/>
          <w:color w:val="000000"/>
        </w:rPr>
        <w:t xml:space="preserve">Когда вопрос сформулирован и записан, каждый присутствующий в </w:t>
      </w:r>
      <w:r w:rsidR="005F44AA">
        <w:rPr>
          <w:rFonts w:ascii="Open Sans" w:hAnsi="Open Sans"/>
          <w:color w:val="000000"/>
        </w:rPr>
        <w:t>группе</w:t>
      </w:r>
      <w:r w:rsidRPr="00485139">
        <w:rPr>
          <w:rFonts w:ascii="Open Sans" w:hAnsi="Open Sans"/>
          <w:color w:val="000000"/>
        </w:rPr>
        <w:t xml:space="preserve"> обдумывает в течение заданного времени свой ответ и записывает его в тетрадь. Это дает возможность не только четко, понятно сформулировать мысль, но и вовлекает в работу всех </w:t>
      </w:r>
      <w:r w:rsidR="005F44AA">
        <w:rPr>
          <w:rFonts w:ascii="Open Sans" w:hAnsi="Open Sans"/>
          <w:color w:val="000000"/>
        </w:rPr>
        <w:t>студентов</w:t>
      </w:r>
      <w:r w:rsidRPr="00485139">
        <w:rPr>
          <w:rFonts w:ascii="Open Sans" w:hAnsi="Open Sans"/>
          <w:color w:val="000000"/>
        </w:rPr>
        <w:t xml:space="preserve">, а не только активную, мотивированную часть </w:t>
      </w:r>
      <w:r w:rsidR="005F44AA">
        <w:rPr>
          <w:rFonts w:ascii="Open Sans" w:hAnsi="Open Sans"/>
          <w:color w:val="000000"/>
        </w:rPr>
        <w:t>группы</w:t>
      </w:r>
      <w:r w:rsidRPr="00485139">
        <w:rPr>
          <w:rFonts w:ascii="Open Sans" w:hAnsi="Open Sans"/>
          <w:color w:val="000000"/>
        </w:rPr>
        <w:t>.</w:t>
      </w:r>
    </w:p>
    <w:p w:rsidR="00485139" w:rsidRPr="00485139" w:rsidRDefault="00485139" w:rsidP="00522F82">
      <w:pPr>
        <w:pStyle w:val="a6"/>
        <w:spacing w:before="180" w:beforeAutospacing="0" w:after="360" w:afterAutospacing="0"/>
        <w:ind w:firstLine="240"/>
        <w:contextualSpacing/>
        <w:jc w:val="both"/>
        <w:textAlignment w:val="center"/>
        <w:rPr>
          <w:rFonts w:ascii="Open Sans" w:hAnsi="Open Sans"/>
          <w:color w:val="000000"/>
        </w:rPr>
      </w:pPr>
      <w:r w:rsidRPr="00485139">
        <w:rPr>
          <w:rFonts w:ascii="Open Sans" w:hAnsi="Open Sans"/>
          <w:color w:val="000000"/>
        </w:rPr>
        <w:t xml:space="preserve">Только после этого может начаться дискуссия. Просим </w:t>
      </w:r>
      <w:r w:rsidR="005F44AA">
        <w:rPr>
          <w:rFonts w:ascii="Open Sans" w:hAnsi="Open Sans"/>
          <w:color w:val="000000"/>
        </w:rPr>
        <w:t>студентов</w:t>
      </w:r>
      <w:r w:rsidRPr="00485139">
        <w:rPr>
          <w:rFonts w:ascii="Open Sans" w:hAnsi="Open Sans"/>
          <w:color w:val="000000"/>
        </w:rPr>
        <w:t xml:space="preserve"> обменяться мнениями, озвучив свой ответ на вопрос.</w:t>
      </w:r>
    </w:p>
    <w:p w:rsidR="00485139" w:rsidRPr="00485139" w:rsidRDefault="00485139" w:rsidP="00522F82">
      <w:pPr>
        <w:pStyle w:val="a6"/>
        <w:spacing w:before="180" w:beforeAutospacing="0" w:after="360" w:afterAutospacing="0"/>
        <w:ind w:firstLine="240"/>
        <w:contextualSpacing/>
        <w:jc w:val="both"/>
        <w:textAlignment w:val="center"/>
        <w:rPr>
          <w:rFonts w:ascii="Open Sans" w:hAnsi="Open Sans"/>
          <w:color w:val="000000"/>
        </w:rPr>
      </w:pPr>
      <w:r w:rsidRPr="00485139">
        <w:rPr>
          <w:rFonts w:ascii="Open Sans" w:hAnsi="Open Sans"/>
          <w:color w:val="000000"/>
        </w:rPr>
        <w:t xml:space="preserve">По ходу диалога желательно вести «регистрационный журнал», в котором кратко фиксируется идея и автор этой идеи. В роли «регистрационного журнала» может выступать и классная доска. Такая фиксация повышает ответственность за сказанное, формирует уважительное отношение к чужому мнению, стимулирует активность </w:t>
      </w:r>
      <w:r w:rsidR="00522F82">
        <w:rPr>
          <w:rFonts w:ascii="Open Sans" w:hAnsi="Open Sans"/>
          <w:color w:val="000000"/>
        </w:rPr>
        <w:t>студентов</w:t>
      </w:r>
      <w:r w:rsidRPr="00485139">
        <w:rPr>
          <w:rFonts w:ascii="Open Sans" w:hAnsi="Open Sans"/>
          <w:color w:val="000000"/>
        </w:rPr>
        <w:t>. В процессе дискуссии необходимо не только высказать свою точку зрения, но и пояснить (аргументировать) ее, ссылаясь на текст. Учитель должен оживлять разговор, обращаясь к отдельным, не слишком активным, ученикам. Например, Маша думает так, Борис — так, а как думаешь ты?</w:t>
      </w:r>
    </w:p>
    <w:p w:rsidR="00485139" w:rsidRPr="00485139" w:rsidRDefault="005F44AA" w:rsidP="00522F82">
      <w:pPr>
        <w:pStyle w:val="a6"/>
        <w:spacing w:before="180" w:beforeAutospacing="0" w:after="360" w:afterAutospacing="0"/>
        <w:ind w:firstLine="142"/>
        <w:contextualSpacing/>
        <w:jc w:val="both"/>
        <w:textAlignment w:val="center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Педагог</w:t>
      </w:r>
      <w:r w:rsidR="00485139" w:rsidRPr="00485139">
        <w:rPr>
          <w:rFonts w:ascii="Open Sans" w:hAnsi="Open Sans"/>
          <w:color w:val="000000"/>
        </w:rPr>
        <w:t xml:space="preserve"> на подобном </w:t>
      </w:r>
      <w:r>
        <w:rPr>
          <w:rFonts w:ascii="Open Sans" w:hAnsi="Open Sans"/>
          <w:color w:val="000000"/>
        </w:rPr>
        <w:t>занятии</w:t>
      </w:r>
      <w:r w:rsidR="00485139" w:rsidRPr="00485139">
        <w:rPr>
          <w:rFonts w:ascii="Open Sans" w:hAnsi="Open Sans"/>
          <w:color w:val="000000"/>
        </w:rPr>
        <w:t xml:space="preserve"> не д</w:t>
      </w:r>
      <w:r>
        <w:rPr>
          <w:rFonts w:ascii="Open Sans" w:hAnsi="Open Sans"/>
          <w:color w:val="000000"/>
        </w:rPr>
        <w:t>ает ответов на вопросы, ответы студентов</w:t>
      </w:r>
      <w:r w:rsidR="00485139" w:rsidRPr="00485139">
        <w:rPr>
          <w:rFonts w:ascii="Open Sans" w:hAnsi="Open Sans"/>
          <w:color w:val="000000"/>
        </w:rPr>
        <w:t xml:space="preserve"> не хвалит и не ругает, но умело направляет к решению вопроса.</w:t>
      </w:r>
    </w:p>
    <w:p w:rsidR="00A639F5" w:rsidRDefault="00A639F5" w:rsidP="005F44AA">
      <w:pPr>
        <w:pStyle w:val="a3"/>
        <w:ind w:hanging="578"/>
        <w:rPr>
          <w:sz w:val="24"/>
          <w:szCs w:val="24"/>
        </w:rPr>
      </w:pPr>
      <w:r>
        <w:rPr>
          <w:b/>
          <w:i/>
          <w:sz w:val="24"/>
          <w:szCs w:val="24"/>
        </w:rPr>
        <w:t>Шаги</w:t>
      </w:r>
      <w:r>
        <w:rPr>
          <w:sz w:val="24"/>
          <w:szCs w:val="24"/>
        </w:rPr>
        <w:t>:</w:t>
      </w:r>
    </w:p>
    <w:p w:rsidR="00EB08D5" w:rsidRDefault="00EB08D5" w:rsidP="005F44A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426"/>
        <w:rPr>
          <w:sz w:val="24"/>
          <w:szCs w:val="24"/>
        </w:rPr>
      </w:pPr>
      <w:r>
        <w:rPr>
          <w:sz w:val="24"/>
          <w:szCs w:val="24"/>
        </w:rPr>
        <w:t>Вопрос, на который нужно было ответить,  опираясь на личный опыт (стадия вызова).</w:t>
      </w:r>
    </w:p>
    <w:p w:rsidR="00EB08D5" w:rsidRDefault="00EB08D5" w:rsidP="005F44A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284" w:hanging="142"/>
        <w:rPr>
          <w:sz w:val="24"/>
          <w:szCs w:val="24"/>
        </w:rPr>
      </w:pPr>
      <w:r>
        <w:rPr>
          <w:sz w:val="24"/>
          <w:szCs w:val="24"/>
        </w:rPr>
        <w:t>Чтение текста.</w:t>
      </w:r>
    </w:p>
    <w:p w:rsidR="00EB08D5" w:rsidRDefault="00EB08D5" w:rsidP="00EB08D5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Запись </w:t>
      </w:r>
      <w:proofErr w:type="spellStart"/>
      <w:r>
        <w:rPr>
          <w:sz w:val="24"/>
          <w:szCs w:val="24"/>
        </w:rPr>
        <w:t>двухчастного</w:t>
      </w:r>
      <w:proofErr w:type="spellEnd"/>
      <w:r>
        <w:rPr>
          <w:sz w:val="24"/>
          <w:szCs w:val="24"/>
        </w:rPr>
        <w:t xml:space="preserve"> дневника.</w:t>
      </w:r>
    </w:p>
    <w:p w:rsidR="00EB08D5" w:rsidRDefault="00EB08D5" w:rsidP="005F44A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284" w:hanging="142"/>
        <w:rPr>
          <w:sz w:val="24"/>
          <w:szCs w:val="24"/>
        </w:rPr>
      </w:pPr>
      <w:r>
        <w:rPr>
          <w:sz w:val="24"/>
          <w:szCs w:val="24"/>
        </w:rPr>
        <w:t>Чтение цитат и комментариев.</w:t>
      </w:r>
    </w:p>
    <w:p w:rsidR="00EB08D5" w:rsidRDefault="00EB08D5" w:rsidP="005F44A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284" w:hanging="142"/>
        <w:rPr>
          <w:sz w:val="24"/>
          <w:szCs w:val="24"/>
        </w:rPr>
      </w:pPr>
      <w:r>
        <w:rPr>
          <w:sz w:val="24"/>
          <w:szCs w:val="24"/>
        </w:rPr>
        <w:t>Выразительное чтение текста (читательская реакция).</w:t>
      </w:r>
    </w:p>
    <w:p w:rsidR="00EB08D5" w:rsidRDefault="00EB08D5" w:rsidP="005F44A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284" w:hanging="142"/>
        <w:rPr>
          <w:sz w:val="24"/>
          <w:szCs w:val="24"/>
        </w:rPr>
      </w:pPr>
      <w:r>
        <w:rPr>
          <w:sz w:val="24"/>
          <w:szCs w:val="24"/>
        </w:rPr>
        <w:t>Работа с вопросами (записать их и ответить). Анализ, комментирование, выявление своего мнения.</w:t>
      </w:r>
    </w:p>
    <w:p w:rsidR="00EB08D5" w:rsidRDefault="00EB08D5" w:rsidP="005F44A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Составление </w:t>
      </w:r>
      <w:proofErr w:type="spellStart"/>
      <w:r>
        <w:rPr>
          <w:sz w:val="24"/>
          <w:szCs w:val="24"/>
        </w:rPr>
        <w:t>синквейна</w:t>
      </w:r>
      <w:proofErr w:type="spellEnd"/>
      <w:r>
        <w:rPr>
          <w:sz w:val="24"/>
          <w:szCs w:val="24"/>
        </w:rPr>
        <w:t>.</w:t>
      </w:r>
    </w:p>
    <w:p w:rsidR="00587D23" w:rsidRPr="00587D23" w:rsidRDefault="00587D23" w:rsidP="00587D23">
      <w:pPr>
        <w:spacing w:after="0" w:line="240" w:lineRule="auto"/>
        <w:jc w:val="both"/>
        <w:textAlignment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7D2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Правила ведения дискуссии</w:t>
      </w:r>
    </w:p>
    <w:p w:rsidR="00587D23" w:rsidRPr="00587D23" w:rsidRDefault="00587D23" w:rsidP="00587D23">
      <w:pPr>
        <w:numPr>
          <w:ilvl w:val="0"/>
          <w:numId w:val="7"/>
        </w:numPr>
        <w:spacing w:after="60" w:line="240" w:lineRule="auto"/>
        <w:ind w:left="480"/>
        <w:jc w:val="both"/>
        <w:textAlignment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7D2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Нельзя критиковать людей, только их идеи.</w:t>
      </w:r>
    </w:p>
    <w:p w:rsidR="00587D23" w:rsidRPr="00587D23" w:rsidRDefault="00587D23" w:rsidP="00587D23">
      <w:pPr>
        <w:numPr>
          <w:ilvl w:val="0"/>
          <w:numId w:val="7"/>
        </w:numPr>
        <w:spacing w:after="60" w:line="240" w:lineRule="auto"/>
        <w:ind w:left="480"/>
        <w:jc w:val="both"/>
        <w:textAlignment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7D2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Цель дискуссии – не в определении победителя, а в консенсусе.</w:t>
      </w:r>
    </w:p>
    <w:p w:rsidR="00587D23" w:rsidRPr="00587D23" w:rsidRDefault="00587D23" w:rsidP="00587D23">
      <w:pPr>
        <w:numPr>
          <w:ilvl w:val="0"/>
          <w:numId w:val="7"/>
        </w:numPr>
        <w:spacing w:after="60" w:line="240" w:lineRule="auto"/>
        <w:ind w:left="480"/>
        <w:jc w:val="both"/>
        <w:textAlignment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7D2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Все участники должны быть вовлечены в дискуссию.</w:t>
      </w:r>
    </w:p>
    <w:p w:rsidR="00587D23" w:rsidRPr="00587D23" w:rsidRDefault="00587D23" w:rsidP="00587D23">
      <w:pPr>
        <w:numPr>
          <w:ilvl w:val="0"/>
          <w:numId w:val="7"/>
        </w:numPr>
        <w:spacing w:after="60" w:line="240" w:lineRule="auto"/>
        <w:ind w:left="480"/>
        <w:jc w:val="both"/>
        <w:textAlignment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7D2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Выступления должны проходить организованно, с разрешения ведущего.</w:t>
      </w:r>
    </w:p>
    <w:p w:rsidR="00587D23" w:rsidRPr="00587D23" w:rsidRDefault="00587D23" w:rsidP="00587D23">
      <w:pPr>
        <w:numPr>
          <w:ilvl w:val="0"/>
          <w:numId w:val="7"/>
        </w:numPr>
        <w:spacing w:after="60" w:line="240" w:lineRule="auto"/>
        <w:ind w:left="480"/>
        <w:jc w:val="both"/>
        <w:textAlignment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7D2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Каждый участник должен иметь право и возможность высказаться.</w:t>
      </w:r>
    </w:p>
    <w:p w:rsidR="00587D23" w:rsidRPr="00587D23" w:rsidRDefault="00587D23" w:rsidP="00587D23">
      <w:pPr>
        <w:numPr>
          <w:ilvl w:val="0"/>
          <w:numId w:val="7"/>
        </w:numPr>
        <w:spacing w:after="60" w:line="240" w:lineRule="auto"/>
        <w:ind w:left="480"/>
        <w:jc w:val="both"/>
        <w:textAlignment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7D2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Обсуждению подлежат все без исключения позиции.</w:t>
      </w:r>
    </w:p>
    <w:p w:rsidR="00587D23" w:rsidRPr="00587D23" w:rsidRDefault="00587D23" w:rsidP="00587D23">
      <w:pPr>
        <w:numPr>
          <w:ilvl w:val="0"/>
          <w:numId w:val="7"/>
        </w:numPr>
        <w:spacing w:after="60" w:line="240" w:lineRule="auto"/>
        <w:ind w:left="480"/>
        <w:jc w:val="both"/>
        <w:textAlignment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7D2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процессе дискуссии участники могут изменить свою позицию под воздействием фактов и аргументов.</w:t>
      </w:r>
    </w:p>
    <w:p w:rsidR="00587D23" w:rsidRPr="00587D23" w:rsidRDefault="00587D23" w:rsidP="00587D23">
      <w:pPr>
        <w:numPr>
          <w:ilvl w:val="0"/>
          <w:numId w:val="7"/>
        </w:numPr>
        <w:spacing w:after="60" w:line="240" w:lineRule="auto"/>
        <w:ind w:left="480"/>
        <w:jc w:val="both"/>
        <w:textAlignment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7D2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Подведение промежуточных и конечных итогов необходимо.</w:t>
      </w:r>
    </w:p>
    <w:p w:rsidR="00587D23" w:rsidRDefault="00587D23" w:rsidP="00A639F5">
      <w:pPr>
        <w:rPr>
          <w:b/>
          <w:sz w:val="24"/>
          <w:szCs w:val="24"/>
        </w:rPr>
      </w:pPr>
    </w:p>
    <w:p w:rsidR="00EB08D5" w:rsidRDefault="00A639F5" w:rsidP="00A639F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Стратегия</w:t>
      </w:r>
      <w:r w:rsidR="00EB08D5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1.</w:t>
      </w:r>
      <w:r w:rsidR="00EB08D5">
        <w:rPr>
          <w:b/>
          <w:sz w:val="24"/>
          <w:szCs w:val="24"/>
        </w:rPr>
        <w:t xml:space="preserve"> ОСТАВЬТЕ ЗА МНОЙ ПОСЛЕДНЕЕ СЛОВО</w:t>
      </w:r>
      <w:r>
        <w:rPr>
          <w:sz w:val="24"/>
          <w:szCs w:val="24"/>
        </w:rPr>
        <w:t xml:space="preserve"> – </w:t>
      </w:r>
      <w:r w:rsidR="00EB08D5">
        <w:rPr>
          <w:sz w:val="24"/>
          <w:szCs w:val="24"/>
        </w:rPr>
        <w:t xml:space="preserve"> применяется при работе с текстом и дается на дом.</w:t>
      </w:r>
    </w:p>
    <w:p w:rsidR="00EB08D5" w:rsidRPr="00522F82" w:rsidRDefault="00EB08D5" w:rsidP="00EB08D5">
      <w:pPr>
        <w:rPr>
          <w:b/>
          <w:sz w:val="24"/>
          <w:szCs w:val="24"/>
        </w:rPr>
      </w:pPr>
      <w:r w:rsidRPr="00522F82">
        <w:rPr>
          <w:b/>
          <w:sz w:val="24"/>
          <w:szCs w:val="24"/>
        </w:rPr>
        <w:t>Шаги:</w:t>
      </w:r>
    </w:p>
    <w:p w:rsidR="00EB08D5" w:rsidRPr="00EB08D5" w:rsidRDefault="00EB08D5" w:rsidP="00EB08D5">
      <w:pPr>
        <w:pStyle w:val="a3"/>
        <w:numPr>
          <w:ilvl w:val="1"/>
          <w:numId w:val="2"/>
        </w:numPr>
        <w:tabs>
          <w:tab w:val="clear" w:pos="2073"/>
          <w:tab w:val="num" w:pos="1985"/>
        </w:tabs>
        <w:ind w:left="426"/>
        <w:rPr>
          <w:sz w:val="24"/>
          <w:szCs w:val="24"/>
        </w:rPr>
      </w:pPr>
      <w:r w:rsidRPr="00EB08D5">
        <w:rPr>
          <w:sz w:val="24"/>
          <w:szCs w:val="24"/>
        </w:rPr>
        <w:t>Прочитать текст.</w:t>
      </w:r>
    </w:p>
    <w:p w:rsidR="00EB08D5" w:rsidRDefault="00EB08D5" w:rsidP="00EB08D5">
      <w:pPr>
        <w:pStyle w:val="a3"/>
        <w:numPr>
          <w:ilvl w:val="1"/>
          <w:numId w:val="2"/>
        </w:numPr>
        <w:tabs>
          <w:tab w:val="clear" w:pos="2073"/>
        </w:tabs>
        <w:ind w:left="426"/>
        <w:rPr>
          <w:sz w:val="24"/>
          <w:szCs w:val="24"/>
        </w:rPr>
      </w:pPr>
      <w:r>
        <w:rPr>
          <w:sz w:val="24"/>
          <w:szCs w:val="24"/>
        </w:rPr>
        <w:t>Сделать запись в ходе чтения – Цитата/Комментарий.</w:t>
      </w:r>
    </w:p>
    <w:p w:rsidR="00EB08D5" w:rsidRPr="00EB08D5" w:rsidRDefault="00EB08D5" w:rsidP="00EB08D5">
      <w:pPr>
        <w:pStyle w:val="a3"/>
        <w:numPr>
          <w:ilvl w:val="1"/>
          <w:numId w:val="2"/>
        </w:numPr>
        <w:tabs>
          <w:tab w:val="clear" w:pos="2073"/>
        </w:tabs>
        <w:ind w:left="426"/>
        <w:rPr>
          <w:sz w:val="24"/>
          <w:szCs w:val="24"/>
        </w:rPr>
      </w:pPr>
      <w:r w:rsidRPr="00EB08D5">
        <w:rPr>
          <w:sz w:val="24"/>
          <w:szCs w:val="24"/>
        </w:rPr>
        <w:t xml:space="preserve">Чтение цитат – читает 1 студент, все остальные читают комментарии, в последнюю очередь читает комментарий </w:t>
      </w:r>
      <w:proofErr w:type="gramStart"/>
      <w:r w:rsidRPr="00EB08D5">
        <w:rPr>
          <w:sz w:val="24"/>
          <w:szCs w:val="24"/>
        </w:rPr>
        <w:t>тот</w:t>
      </w:r>
      <w:proofErr w:type="gramEnd"/>
      <w:r w:rsidRPr="00EB08D5">
        <w:rPr>
          <w:sz w:val="24"/>
          <w:szCs w:val="24"/>
        </w:rPr>
        <w:t xml:space="preserve"> кто читал цитату.</w:t>
      </w:r>
    </w:p>
    <w:p w:rsidR="00A639F5" w:rsidRDefault="00A639F5" w:rsidP="00BB1C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Стратегия </w:t>
      </w:r>
      <w:r w:rsidR="00BB1CA4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2. </w:t>
      </w:r>
      <w:proofErr w:type="gramStart"/>
      <w:r w:rsidR="00BB1CA4">
        <w:rPr>
          <w:b/>
          <w:sz w:val="24"/>
          <w:szCs w:val="24"/>
        </w:rPr>
        <w:t>ЗХУ (знаем, хотим знать, узнаем)</w:t>
      </w:r>
      <w:r>
        <w:rPr>
          <w:sz w:val="24"/>
          <w:szCs w:val="24"/>
        </w:rPr>
        <w:t xml:space="preserve"> </w:t>
      </w:r>
      <w:r w:rsidR="00BB1CA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B1CA4">
        <w:rPr>
          <w:sz w:val="24"/>
          <w:szCs w:val="24"/>
        </w:rPr>
        <w:t>можно применить при чтении лекции (</w:t>
      </w:r>
      <w:r w:rsidR="00BB1CA4" w:rsidRPr="00BB1CA4">
        <w:rPr>
          <w:sz w:val="24"/>
          <w:szCs w:val="24"/>
        </w:rPr>
        <w:t>ИНСЕРТ (как лекция)</w:t>
      </w:r>
      <w:r w:rsidR="00BB1CA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педагогическая стратегия, помогающая студенту </w:t>
      </w:r>
      <w:r w:rsidR="00BB1CA4">
        <w:rPr>
          <w:sz w:val="24"/>
          <w:szCs w:val="24"/>
        </w:rPr>
        <w:t xml:space="preserve">осмысленно воспринимать лекцию и </w:t>
      </w:r>
      <w:proofErr w:type="spellStart"/>
      <w:r w:rsidR="00BB1CA4">
        <w:rPr>
          <w:sz w:val="24"/>
          <w:szCs w:val="24"/>
        </w:rPr>
        <w:t>записивыть</w:t>
      </w:r>
      <w:proofErr w:type="spellEnd"/>
      <w:r w:rsidR="00BB1CA4">
        <w:rPr>
          <w:sz w:val="24"/>
          <w:szCs w:val="24"/>
        </w:rPr>
        <w:t>.</w:t>
      </w:r>
      <w:proofErr w:type="gramEnd"/>
    </w:p>
    <w:p w:rsidR="00BB1CA4" w:rsidRDefault="00A639F5" w:rsidP="00BB1CA4">
      <w:pPr>
        <w:pStyle w:val="a3"/>
        <w:ind w:firstLine="696"/>
        <w:rPr>
          <w:sz w:val="24"/>
          <w:szCs w:val="24"/>
        </w:rPr>
      </w:pPr>
      <w:r>
        <w:rPr>
          <w:b/>
          <w:i/>
          <w:sz w:val="24"/>
          <w:szCs w:val="24"/>
        </w:rPr>
        <w:t>Шаги</w:t>
      </w:r>
      <w:r>
        <w:rPr>
          <w:sz w:val="24"/>
          <w:szCs w:val="24"/>
        </w:rPr>
        <w:t>:</w:t>
      </w:r>
    </w:p>
    <w:p w:rsidR="00BB1CA4" w:rsidRDefault="00BB1CA4" w:rsidP="00BB1CA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Тем а (без вопросов)</w:t>
      </w:r>
    </w:p>
    <w:p w:rsidR="00BB1CA4" w:rsidRDefault="00BB1CA4" w:rsidP="00BB1CA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Форма таблицы дается сразу (ЗХУ)</w:t>
      </w:r>
    </w:p>
    <w:p w:rsidR="00BB1CA4" w:rsidRDefault="00BB1CA4" w:rsidP="00BB1CA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3 – знаю, записывать </w:t>
      </w:r>
      <w:proofErr w:type="spellStart"/>
      <w:r>
        <w:rPr>
          <w:sz w:val="24"/>
          <w:szCs w:val="24"/>
        </w:rPr>
        <w:t>дорстоверные</w:t>
      </w:r>
      <w:proofErr w:type="spellEnd"/>
      <w:r>
        <w:rPr>
          <w:sz w:val="24"/>
          <w:szCs w:val="24"/>
        </w:rPr>
        <w:t xml:space="preserve"> знания</w:t>
      </w:r>
    </w:p>
    <w:p w:rsidR="00BB1CA4" w:rsidRDefault="00BB1CA4" w:rsidP="00BB1CA4">
      <w:pPr>
        <w:pStyle w:val="a3"/>
        <w:rPr>
          <w:sz w:val="24"/>
          <w:szCs w:val="24"/>
        </w:rPr>
      </w:pPr>
      <w:r>
        <w:rPr>
          <w:sz w:val="24"/>
          <w:szCs w:val="24"/>
        </w:rPr>
        <w:t>Х – если факты не совсем точные (оставить место для ответов)</w:t>
      </w:r>
    </w:p>
    <w:p w:rsidR="00BB1CA4" w:rsidRDefault="00BB1CA4" w:rsidP="00BB1CA4">
      <w:pPr>
        <w:pStyle w:val="a3"/>
        <w:rPr>
          <w:sz w:val="24"/>
          <w:szCs w:val="24"/>
        </w:rPr>
      </w:pPr>
      <w:r>
        <w:rPr>
          <w:sz w:val="24"/>
          <w:szCs w:val="24"/>
        </w:rPr>
        <w:t>У – узнаем</w:t>
      </w:r>
    </w:p>
    <w:p w:rsidR="00BB1CA4" w:rsidRDefault="00BB1CA4" w:rsidP="00BB1CA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Чтение лекции (осмысление)</w:t>
      </w:r>
    </w:p>
    <w:p w:rsidR="00BB1CA4" w:rsidRDefault="00BB1CA4" w:rsidP="00BB1CA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Искать ответы, что нового узнаете.</w:t>
      </w:r>
    </w:p>
    <w:p w:rsidR="00BB1CA4" w:rsidRDefault="00BB1CA4" w:rsidP="00BB1CA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Обсуждение в парах</w:t>
      </w:r>
    </w:p>
    <w:p w:rsidR="00BB1CA4" w:rsidRDefault="00BB1CA4" w:rsidP="00BB1CA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Разбор схемы</w:t>
      </w:r>
    </w:p>
    <w:p w:rsidR="00BB1CA4" w:rsidRDefault="00BB1CA4" w:rsidP="00BB1CA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Ответ на </w:t>
      </w:r>
      <w:proofErr w:type="gramStart"/>
      <w:r>
        <w:rPr>
          <w:sz w:val="24"/>
          <w:szCs w:val="24"/>
        </w:rPr>
        <w:t>вопрос</w:t>
      </w:r>
      <w:proofErr w:type="gramEnd"/>
      <w:r>
        <w:rPr>
          <w:sz w:val="24"/>
          <w:szCs w:val="24"/>
        </w:rPr>
        <w:t xml:space="preserve"> – Какие вопросы возникли по ходу лекции и записать в таблицу.</w:t>
      </w:r>
    </w:p>
    <w:p w:rsidR="00BB1CA4" w:rsidRDefault="00BB1CA4" w:rsidP="00BB1CA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Искать ответы на вопросы (поисковая работа).</w:t>
      </w:r>
    </w:p>
    <w:p w:rsidR="00522F82" w:rsidRDefault="00522F82" w:rsidP="00522F82">
      <w:pPr>
        <w:rPr>
          <w:b/>
          <w:sz w:val="24"/>
          <w:szCs w:val="24"/>
        </w:rPr>
      </w:pPr>
      <w:r w:rsidRPr="00522F82">
        <w:rPr>
          <w:b/>
          <w:sz w:val="24"/>
          <w:szCs w:val="24"/>
        </w:rPr>
        <w:t>Стратегия 13. ЧТЕНИЕ С ОСТАНОВКАМИ.</w:t>
      </w:r>
      <w:r>
        <w:rPr>
          <w:b/>
          <w:sz w:val="24"/>
          <w:szCs w:val="24"/>
        </w:rPr>
        <w:t xml:space="preserve"> –</w:t>
      </w:r>
    </w:p>
    <w:p w:rsidR="00522F82" w:rsidRDefault="00522F82" w:rsidP="00522F82">
      <w:pPr>
        <w:rPr>
          <w:sz w:val="24"/>
          <w:szCs w:val="24"/>
        </w:rPr>
      </w:pPr>
      <w:r>
        <w:rPr>
          <w:sz w:val="24"/>
          <w:szCs w:val="24"/>
        </w:rPr>
        <w:t>Шаги:</w:t>
      </w:r>
    </w:p>
    <w:p w:rsidR="00522F82" w:rsidRDefault="00522F82" w:rsidP="00522F82">
      <w:pPr>
        <w:rPr>
          <w:sz w:val="24"/>
          <w:szCs w:val="24"/>
        </w:rPr>
      </w:pPr>
      <w:r>
        <w:rPr>
          <w:sz w:val="24"/>
          <w:szCs w:val="24"/>
        </w:rPr>
        <w:t>1.Тема «Вор и маска».</w:t>
      </w:r>
    </w:p>
    <w:p w:rsidR="00522F82" w:rsidRDefault="00522F82" w:rsidP="00522F82">
      <w:pPr>
        <w:rPr>
          <w:sz w:val="24"/>
          <w:szCs w:val="24"/>
        </w:rPr>
      </w:pPr>
      <w:r>
        <w:rPr>
          <w:sz w:val="24"/>
          <w:szCs w:val="24"/>
        </w:rPr>
        <w:t>2.  Попробуйте предположить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 чем пойдет речь в произведении, имеющем такое название .</w:t>
      </w:r>
    </w:p>
    <w:p w:rsidR="00522F82" w:rsidRDefault="00522F82" w:rsidP="00522F82">
      <w:pPr>
        <w:rPr>
          <w:sz w:val="24"/>
          <w:szCs w:val="24"/>
        </w:rPr>
      </w:pPr>
      <w:r>
        <w:rPr>
          <w:sz w:val="24"/>
          <w:szCs w:val="24"/>
        </w:rPr>
        <w:t>3. Сейчас вы будете читать эту сказку по частям. Прочитайте первый отрывок до слов «первая остановка».</w:t>
      </w:r>
    </w:p>
    <w:p w:rsidR="00522F82" w:rsidRDefault="00522F82" w:rsidP="00522F82">
      <w:pPr>
        <w:rPr>
          <w:sz w:val="24"/>
          <w:szCs w:val="24"/>
        </w:rPr>
      </w:pPr>
      <w:r>
        <w:rPr>
          <w:sz w:val="24"/>
          <w:szCs w:val="24"/>
        </w:rPr>
        <w:t>4. Вопросы преподавателя.</w:t>
      </w:r>
    </w:p>
    <w:p w:rsidR="00522F82" w:rsidRDefault="00522F82" w:rsidP="00522F82">
      <w:pPr>
        <w:rPr>
          <w:sz w:val="24"/>
          <w:szCs w:val="24"/>
        </w:rPr>
      </w:pPr>
      <w:r>
        <w:rPr>
          <w:sz w:val="24"/>
          <w:szCs w:val="24"/>
        </w:rPr>
        <w:t>5. Чтение до следующей остановки.</w:t>
      </w:r>
    </w:p>
    <w:p w:rsidR="00522F82" w:rsidRDefault="00522F82" w:rsidP="00522F82">
      <w:pPr>
        <w:rPr>
          <w:sz w:val="24"/>
          <w:szCs w:val="24"/>
        </w:rPr>
      </w:pPr>
      <w:r>
        <w:rPr>
          <w:sz w:val="24"/>
          <w:szCs w:val="24"/>
        </w:rPr>
        <w:t>6. Ответы на вопросы.</w:t>
      </w:r>
    </w:p>
    <w:p w:rsidR="00522F82" w:rsidRDefault="00522F82" w:rsidP="00522F82">
      <w:pPr>
        <w:rPr>
          <w:sz w:val="24"/>
          <w:szCs w:val="24"/>
        </w:rPr>
      </w:pPr>
    </w:p>
    <w:p w:rsidR="00FD18D8" w:rsidRDefault="00522F82" w:rsidP="00522F82">
      <w:r w:rsidRPr="00522F82">
        <w:rPr>
          <w:sz w:val="24"/>
          <w:szCs w:val="24"/>
        </w:rPr>
        <w:t xml:space="preserve"> </w:t>
      </w:r>
    </w:p>
    <w:sectPr w:rsidR="00FD18D8" w:rsidSect="0018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89D"/>
    <w:multiLevelType w:val="hybridMultilevel"/>
    <w:tmpl w:val="139A4EFC"/>
    <w:lvl w:ilvl="0" w:tplc="EF2E4804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092C12C6"/>
    <w:multiLevelType w:val="hybridMultilevel"/>
    <w:tmpl w:val="CA14D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0B77"/>
    <w:multiLevelType w:val="hybridMultilevel"/>
    <w:tmpl w:val="3756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2699B"/>
    <w:multiLevelType w:val="multilevel"/>
    <w:tmpl w:val="6A8A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93089"/>
    <w:multiLevelType w:val="hybridMultilevel"/>
    <w:tmpl w:val="F034A7B4"/>
    <w:lvl w:ilvl="0" w:tplc="25C2CD14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3A4543"/>
    <w:multiLevelType w:val="hybridMultilevel"/>
    <w:tmpl w:val="34620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658EF"/>
    <w:multiLevelType w:val="hybridMultilevel"/>
    <w:tmpl w:val="3B62A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A2064"/>
    <w:multiLevelType w:val="multilevel"/>
    <w:tmpl w:val="C96E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F5"/>
    <w:rsid w:val="00022039"/>
    <w:rsid w:val="00052042"/>
    <w:rsid w:val="00065AD7"/>
    <w:rsid w:val="00065F91"/>
    <w:rsid w:val="0007163E"/>
    <w:rsid w:val="00073422"/>
    <w:rsid w:val="0007594C"/>
    <w:rsid w:val="000A06C4"/>
    <w:rsid w:val="000B50C0"/>
    <w:rsid w:val="000E6233"/>
    <w:rsid w:val="001355E4"/>
    <w:rsid w:val="00142980"/>
    <w:rsid w:val="00142FD4"/>
    <w:rsid w:val="00143FF2"/>
    <w:rsid w:val="00145447"/>
    <w:rsid w:val="00154D7D"/>
    <w:rsid w:val="00160B95"/>
    <w:rsid w:val="00177EAD"/>
    <w:rsid w:val="00182A19"/>
    <w:rsid w:val="00185F83"/>
    <w:rsid w:val="0019337C"/>
    <w:rsid w:val="001B0742"/>
    <w:rsid w:val="001B535C"/>
    <w:rsid w:val="001F729E"/>
    <w:rsid w:val="002215C0"/>
    <w:rsid w:val="00257CFF"/>
    <w:rsid w:val="002612EA"/>
    <w:rsid w:val="00283551"/>
    <w:rsid w:val="002A126E"/>
    <w:rsid w:val="002B42F3"/>
    <w:rsid w:val="002C1C7D"/>
    <w:rsid w:val="002C2640"/>
    <w:rsid w:val="002E26D6"/>
    <w:rsid w:val="002E53D2"/>
    <w:rsid w:val="003024DC"/>
    <w:rsid w:val="00345DB5"/>
    <w:rsid w:val="00353A05"/>
    <w:rsid w:val="00381905"/>
    <w:rsid w:val="003C0126"/>
    <w:rsid w:val="003D5718"/>
    <w:rsid w:val="00402EF2"/>
    <w:rsid w:val="00405B86"/>
    <w:rsid w:val="004072BF"/>
    <w:rsid w:val="004250A1"/>
    <w:rsid w:val="00433702"/>
    <w:rsid w:val="0044206B"/>
    <w:rsid w:val="00443072"/>
    <w:rsid w:val="00453FA7"/>
    <w:rsid w:val="0045456B"/>
    <w:rsid w:val="00477307"/>
    <w:rsid w:val="00485139"/>
    <w:rsid w:val="0049234C"/>
    <w:rsid w:val="0049611A"/>
    <w:rsid w:val="004A4D16"/>
    <w:rsid w:val="004D77BD"/>
    <w:rsid w:val="004E588B"/>
    <w:rsid w:val="005175EF"/>
    <w:rsid w:val="00522F82"/>
    <w:rsid w:val="005305AF"/>
    <w:rsid w:val="00542FF0"/>
    <w:rsid w:val="0057784C"/>
    <w:rsid w:val="00584B77"/>
    <w:rsid w:val="00587902"/>
    <w:rsid w:val="00587D23"/>
    <w:rsid w:val="005A40D2"/>
    <w:rsid w:val="005B5D99"/>
    <w:rsid w:val="005C3278"/>
    <w:rsid w:val="005C60ED"/>
    <w:rsid w:val="005F3265"/>
    <w:rsid w:val="005F44AA"/>
    <w:rsid w:val="006174A0"/>
    <w:rsid w:val="0063555E"/>
    <w:rsid w:val="00643169"/>
    <w:rsid w:val="00662A90"/>
    <w:rsid w:val="00683A3B"/>
    <w:rsid w:val="0069230E"/>
    <w:rsid w:val="006A2DA6"/>
    <w:rsid w:val="006A56BD"/>
    <w:rsid w:val="006D3BBD"/>
    <w:rsid w:val="006D3C3A"/>
    <w:rsid w:val="006F0E68"/>
    <w:rsid w:val="006F2B2A"/>
    <w:rsid w:val="006F3428"/>
    <w:rsid w:val="006F4573"/>
    <w:rsid w:val="006F4DF8"/>
    <w:rsid w:val="007121CE"/>
    <w:rsid w:val="007130A0"/>
    <w:rsid w:val="007151EA"/>
    <w:rsid w:val="00716102"/>
    <w:rsid w:val="00716A6C"/>
    <w:rsid w:val="00754F86"/>
    <w:rsid w:val="00761E95"/>
    <w:rsid w:val="007661EC"/>
    <w:rsid w:val="007A074E"/>
    <w:rsid w:val="007B34F9"/>
    <w:rsid w:val="007B4BC8"/>
    <w:rsid w:val="007C0055"/>
    <w:rsid w:val="007D39DD"/>
    <w:rsid w:val="007F3D82"/>
    <w:rsid w:val="007F5414"/>
    <w:rsid w:val="00812C17"/>
    <w:rsid w:val="00820395"/>
    <w:rsid w:val="00820911"/>
    <w:rsid w:val="00827DFF"/>
    <w:rsid w:val="00841B6F"/>
    <w:rsid w:val="008619AA"/>
    <w:rsid w:val="0089415B"/>
    <w:rsid w:val="008B037D"/>
    <w:rsid w:val="008D0CD1"/>
    <w:rsid w:val="008D2FCD"/>
    <w:rsid w:val="008F7C49"/>
    <w:rsid w:val="00907499"/>
    <w:rsid w:val="009076DC"/>
    <w:rsid w:val="00910BA3"/>
    <w:rsid w:val="00911C99"/>
    <w:rsid w:val="00914910"/>
    <w:rsid w:val="00931638"/>
    <w:rsid w:val="009337D4"/>
    <w:rsid w:val="00933FDC"/>
    <w:rsid w:val="00936C49"/>
    <w:rsid w:val="00962008"/>
    <w:rsid w:val="00986D8B"/>
    <w:rsid w:val="0099311B"/>
    <w:rsid w:val="00996909"/>
    <w:rsid w:val="009973A5"/>
    <w:rsid w:val="009A097E"/>
    <w:rsid w:val="009A4942"/>
    <w:rsid w:val="009A5748"/>
    <w:rsid w:val="009D5A55"/>
    <w:rsid w:val="00A3331E"/>
    <w:rsid w:val="00A56CF2"/>
    <w:rsid w:val="00A639F5"/>
    <w:rsid w:val="00A83510"/>
    <w:rsid w:val="00AB6D62"/>
    <w:rsid w:val="00AD474E"/>
    <w:rsid w:val="00AD4CCF"/>
    <w:rsid w:val="00AE1AEE"/>
    <w:rsid w:val="00AF400D"/>
    <w:rsid w:val="00B1670F"/>
    <w:rsid w:val="00B20C94"/>
    <w:rsid w:val="00B61062"/>
    <w:rsid w:val="00B700BA"/>
    <w:rsid w:val="00B9364D"/>
    <w:rsid w:val="00BA4980"/>
    <w:rsid w:val="00BA7734"/>
    <w:rsid w:val="00BB1CA4"/>
    <w:rsid w:val="00C0439A"/>
    <w:rsid w:val="00C1245E"/>
    <w:rsid w:val="00C15227"/>
    <w:rsid w:val="00C1739F"/>
    <w:rsid w:val="00C20C5F"/>
    <w:rsid w:val="00C362D5"/>
    <w:rsid w:val="00C5705F"/>
    <w:rsid w:val="00C76684"/>
    <w:rsid w:val="00C90459"/>
    <w:rsid w:val="00CA4950"/>
    <w:rsid w:val="00CB13B7"/>
    <w:rsid w:val="00CB7029"/>
    <w:rsid w:val="00CD6D4A"/>
    <w:rsid w:val="00D359A6"/>
    <w:rsid w:val="00D41F34"/>
    <w:rsid w:val="00D4306D"/>
    <w:rsid w:val="00D4607B"/>
    <w:rsid w:val="00D53251"/>
    <w:rsid w:val="00D5376F"/>
    <w:rsid w:val="00D6616D"/>
    <w:rsid w:val="00DC5582"/>
    <w:rsid w:val="00DE256D"/>
    <w:rsid w:val="00E05C49"/>
    <w:rsid w:val="00E67FFE"/>
    <w:rsid w:val="00E758FA"/>
    <w:rsid w:val="00E90923"/>
    <w:rsid w:val="00EA5872"/>
    <w:rsid w:val="00EA6F70"/>
    <w:rsid w:val="00EB08D5"/>
    <w:rsid w:val="00EE3243"/>
    <w:rsid w:val="00EE487B"/>
    <w:rsid w:val="00F40B7C"/>
    <w:rsid w:val="00F459B1"/>
    <w:rsid w:val="00F8043C"/>
    <w:rsid w:val="00F92E54"/>
    <w:rsid w:val="00FA5DE8"/>
    <w:rsid w:val="00FB1F3A"/>
    <w:rsid w:val="00FB6873"/>
    <w:rsid w:val="00FD18D8"/>
    <w:rsid w:val="00FD6A82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7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7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4BD33-CB9F-4D13-AC57-992DDF4F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2016-10-13T14:38:00Z</cp:lastPrinted>
  <dcterms:created xsi:type="dcterms:W3CDTF">2016-10-13T13:08:00Z</dcterms:created>
  <dcterms:modified xsi:type="dcterms:W3CDTF">2016-10-13T14:39:00Z</dcterms:modified>
</cp:coreProperties>
</file>