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64" w:rsidRPr="00CE4364" w:rsidRDefault="00CE4364" w:rsidP="00404B47">
      <w:pPr>
        <w:shd w:val="clear" w:color="auto" w:fill="FFFFFF"/>
        <w:spacing w:after="0" w:line="252" w:lineRule="atLeast"/>
        <w:ind w:firstLine="567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proofErr w:type="gramStart"/>
      <w:r w:rsidRPr="00CE4364">
        <w:rPr>
          <w:rFonts w:ascii="Arial" w:eastAsia="Times New Roman" w:hAnsi="Arial" w:cs="Arial"/>
          <w:b/>
          <w:bCs/>
          <w:i/>
          <w:iCs/>
          <w:lang w:eastAsia="ru-RU"/>
        </w:rPr>
        <w:t>C</w:t>
      </w:r>
      <w:proofErr w:type="gramEnd"/>
      <w:r w:rsidRPr="00CE4364">
        <w:rPr>
          <w:rFonts w:ascii="Arial" w:eastAsia="Times New Roman" w:hAnsi="Arial" w:cs="Arial"/>
          <w:b/>
          <w:bCs/>
          <w:i/>
          <w:iCs/>
          <w:lang w:eastAsia="ru-RU"/>
        </w:rPr>
        <w:t>тратегия</w:t>
      </w:r>
      <w:proofErr w:type="spellEnd"/>
      <w:r w:rsidRPr="00CE4364">
        <w:rPr>
          <w:rFonts w:ascii="Arial" w:eastAsia="Times New Roman" w:hAnsi="Arial" w:cs="Arial"/>
          <w:b/>
          <w:bCs/>
          <w:i/>
          <w:iCs/>
          <w:lang w:eastAsia="ru-RU"/>
        </w:rPr>
        <w:t xml:space="preserve"> анализа проблемных ситуаций «</w:t>
      </w:r>
      <w:proofErr w:type="spellStart"/>
      <w:r w:rsidRPr="00CE4364">
        <w:rPr>
          <w:rFonts w:ascii="Arial" w:eastAsia="Times New Roman" w:hAnsi="Arial" w:cs="Arial"/>
          <w:b/>
          <w:bCs/>
          <w:i/>
          <w:iCs/>
          <w:lang w:eastAsia="ru-RU"/>
        </w:rPr>
        <w:t>Fishbone</w:t>
      </w:r>
      <w:proofErr w:type="spellEnd"/>
      <w:r w:rsidRPr="00CE4364">
        <w:rPr>
          <w:rFonts w:ascii="Arial" w:eastAsia="Times New Roman" w:hAnsi="Arial" w:cs="Arial"/>
          <w:b/>
          <w:bCs/>
          <w:i/>
          <w:iCs/>
          <w:lang w:eastAsia="ru-RU"/>
        </w:rPr>
        <w:t>».</w:t>
      </w:r>
    </w:p>
    <w:p w:rsidR="00CE4364" w:rsidRPr="00CE4364" w:rsidRDefault="00CE4364" w:rsidP="00404B47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Arial" w:eastAsia="Times New Roman" w:hAnsi="Arial" w:cs="Arial"/>
          <w:b/>
          <w:bCs/>
          <w:i/>
          <w:iCs/>
          <w:color w:val="800000"/>
          <w:lang w:eastAsia="ru-RU"/>
        </w:rPr>
        <w:br/>
      </w: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переводе с английского языка значит «рыбная кость» или «скелет рыбы».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Стратегия «</w:t>
      </w:r>
      <w:proofErr w:type="spellStart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модель постановки и решения проблемы, которая позволяет описать и попытаться решить целый круг проблем (поле проблем).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««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были придуманы профессором 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"http://ru.wikipedia.org/wiki/%D0%98%D1%81%D0%B8%D0%BA%D0%B0%D0%B2%D0%B0,_%D0%9A%D0%B0%D0%BE%D1%80%D1%83" \t "_blank" </w:instrTex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Каору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Исикава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Ишикава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часто называются </w:t>
      </w:r>
      <w:hyperlink r:id="rId5" w:tgtFrame="_blank" w:history="1">
        <w:r w:rsidRPr="00CE43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диаграммы </w:t>
        </w:r>
        <w:proofErr w:type="spellStart"/>
        <w:r w:rsidRPr="00CE43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Исикава</w:t>
        </w:r>
        <w:proofErr w:type="spellEnd"/>
        <w:r w:rsidRPr="00CE43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CE43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Ишикава</w:t>
        </w:r>
        <w:proofErr w:type="spellEnd"/>
        <w:r w:rsidRPr="00CE43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графическая техника помогает определить </w:t>
      </w:r>
      <w:r w:rsidRPr="00CE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проблемы.</w:t>
      </w:r>
    </w:p>
    <w:p w:rsid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можно располагать как </w:t>
      </w: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горизонтально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 </w:t>
      </w: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вертикально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не имеет принципиального значения.</w:t>
      </w:r>
    </w:p>
    <w:p w:rsidR="00404B47" w:rsidRPr="00CE4364" w:rsidRDefault="00404B47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4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339590" cy="800100"/>
            <wp:effectExtent l="19050" t="0" r="3810" b="0"/>
            <wp:docPr id="1" name="Рисунок 28" descr="http://katti.ucoz.ru/_pu/57/s7277152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atti.ucoz.ru/_pu/57/s7277152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алгоритма действий при работе со стратегией «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любая проблема начинается с головы. Поэтому помещаем нашу проблему в голову рыбы.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верхних (или левых) «косточках» записываются формулировки причин проблемы, на нижних (или правых) - факты, подтверждающие, что данные причины проблемы существуют. Хвост рыбы – вывод.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или исследование может проводиться индивидуально или по группам.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чащимся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информация (текст, видеофильм) проблемного содержания и схема «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систематизации причин проблемы и нахождения фактов или аргументов, подтверждающих эти причины.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работы с использованием стратегии «</w:t>
      </w:r>
      <w:proofErr w:type="spellStart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достаточно прост и обусловлен самой графической формой:</w:t>
      </w:r>
    </w:p>
    <w:p w:rsidR="00CE4364" w:rsidRPr="00CE4364" w:rsidRDefault="00CE4364" w:rsidP="00404B4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треугольнике, после обсуждения, записывается формулировка проблемы.</w:t>
      </w:r>
    </w:p>
    <w:p w:rsidR="00CE4364" w:rsidRPr="00CE4364" w:rsidRDefault="00CE4364" w:rsidP="00404B4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анализа источников, текста или видеофильма учащиеся, выделяют причины и аргументы, подтверждающие их предположения. Часто бывает, что причин больше, чем аргументов. Это происходит потому, что предположения уже сформулированы, а информация, подтверждающая правомерность гипотез, пока еще отсутствует. И в этом ничего плохого нет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привыкают к осознанию того, что предположения без аргументов так и остаются на левой стороне «рыбы», то есть, остаются только лишь предположениями.</w:t>
      </w:r>
    </w:p>
    <w:p w:rsidR="00CE4364" w:rsidRPr="00CE4364" w:rsidRDefault="00CE4364" w:rsidP="00404B4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анализа связки «причины-аргументы»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синтезируют вывод, который записывается в конечной части рисунка.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владеющие</w:t>
      </w:r>
      <w:proofErr w:type="gram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технологией, могут использовать ее на любом предмете.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овладевающие стратегией «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приобретают такие 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как</w:t>
      </w:r>
    </w:p>
    <w:p w:rsidR="00CE4364" w:rsidRPr="00CE4364" w:rsidRDefault="00CE4364" w:rsidP="0040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мышление;</w:t>
      </w:r>
    </w:p>
    <w:p w:rsidR="00CE4364" w:rsidRPr="00CE4364" w:rsidRDefault="00CE4364" w:rsidP="0040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группах;</w:t>
      </w:r>
    </w:p>
    <w:p w:rsidR="00CE4364" w:rsidRPr="00CE4364" w:rsidRDefault="00CE4364" w:rsidP="0040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исследовательской деятельности;</w:t>
      </w:r>
    </w:p>
    <w:p w:rsidR="00CE4364" w:rsidRPr="00CE4364" w:rsidRDefault="00CE4364" w:rsidP="0040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истолкование прочитанного и формулирование своей позиции, адекватное понимание текста;</w:t>
      </w:r>
    </w:p>
    <w:p w:rsidR="00CE4364" w:rsidRPr="00CE4364" w:rsidRDefault="00CE4364" w:rsidP="00404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текстов вслух и про себя с извлечением необходимой информации.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работы в режиме стратегии «</w:t>
      </w:r>
      <w:proofErr w:type="spellStart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Fishbone</w:t>
      </w:r>
      <w:proofErr w:type="spellEnd"/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такие Активные методы обучения как Мозговой штурм и Анализ конкретных ситуаций.</w:t>
      </w:r>
    </w:p>
    <w:p w:rsidR="00CE4364" w:rsidRPr="00CE4364" w:rsidRDefault="00CE4364" w:rsidP="00404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эта стратегия применяется как одна из схем при подготовке к дебатам.</w:t>
      </w:r>
    </w:p>
    <w:p w:rsidR="00FD18D8" w:rsidRPr="00CE4364" w:rsidRDefault="00FD18D8" w:rsidP="00404B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18D8" w:rsidRPr="00CE4364" w:rsidSect="00404B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A01"/>
    <w:multiLevelType w:val="multilevel"/>
    <w:tmpl w:val="0D0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86F84"/>
    <w:multiLevelType w:val="multilevel"/>
    <w:tmpl w:val="D9F0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64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4B47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5B93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CE4364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64"/>
    <w:rPr>
      <w:b/>
      <w:bCs/>
    </w:rPr>
  </w:style>
  <w:style w:type="character" w:styleId="a5">
    <w:name w:val="Emphasis"/>
    <w:basedOn w:val="a0"/>
    <w:uiPriority w:val="20"/>
    <w:qFormat/>
    <w:rsid w:val="00CE4364"/>
    <w:rPr>
      <w:i/>
      <w:iCs/>
    </w:rPr>
  </w:style>
  <w:style w:type="character" w:customStyle="1" w:styleId="apple-converted-space">
    <w:name w:val="apple-converted-space"/>
    <w:basedOn w:val="a0"/>
    <w:rsid w:val="00CE4364"/>
  </w:style>
  <w:style w:type="character" w:styleId="a6">
    <w:name w:val="Hyperlink"/>
    <w:basedOn w:val="a0"/>
    <w:uiPriority w:val="99"/>
    <w:semiHidden/>
    <w:unhideWhenUsed/>
    <w:rsid w:val="00CE43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ti.ucoz.ru/_pu/57/72771529.jpg" TargetMode="External"/><Relationship Id="rId5" Type="http://schemas.openxmlformats.org/officeDocument/2006/relationships/hyperlink" Target="http://ru.wikipedia.org/wiki/%D0%94%D0%B8%D0%B0%D0%B3%D1%80%D0%B0%D0%BC%D0%BC%D0%B0_%D0%98%D1%81%D0%B8%D0%BA%D0%B0%D0%B2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2666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2017-02-19T10:24:00Z</dcterms:created>
  <dcterms:modified xsi:type="dcterms:W3CDTF">2017-02-19T10:31:00Z</dcterms:modified>
</cp:coreProperties>
</file>