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F8" w:rsidRDefault="00BB3CF8" w:rsidP="001149ED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x-none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398862"/>
            <wp:effectExtent l="0" t="0" r="3175" b="2540"/>
            <wp:docPr id="2" name="Рисунок 2" descr="C:\Users\Salbaev\Desktop\Новый Сайт\STOM\силлабусы\Силлабусы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baev\Desktop\Новый Сайт\STOM\силлабусы\Силлабусы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CF8" w:rsidRDefault="00BB3CF8" w:rsidP="001149ED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x-none"/>
        </w:rPr>
      </w:pPr>
    </w:p>
    <w:p w:rsidR="00BB3CF8" w:rsidRDefault="00BB3CF8" w:rsidP="001149ED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x-none"/>
        </w:rPr>
      </w:pPr>
    </w:p>
    <w:p w:rsidR="001149ED" w:rsidRPr="00804623" w:rsidRDefault="001149ED" w:rsidP="001149ED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bookmarkStart w:id="0" w:name="_GoBack"/>
      <w:bookmarkEnd w:id="0"/>
      <w:r w:rsidRPr="0080462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lastRenderedPageBreak/>
        <w:t>СИЛЛАБУС</w:t>
      </w:r>
    </w:p>
    <w:p w:rsidR="001149ED" w:rsidRPr="00804623" w:rsidRDefault="001149ED" w:rsidP="001149ED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80462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Дисциплина:</w:t>
      </w:r>
    </w:p>
    <w:p w:rsidR="001149ED" w:rsidRDefault="001149ED" w:rsidP="001149ED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80462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Стоматологическая физиотерапия</w:t>
      </w:r>
      <w:r w:rsidRPr="0080462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»</w:t>
      </w:r>
    </w:p>
    <w:p w:rsidR="00235EFF" w:rsidRPr="00BC7E6C" w:rsidRDefault="00235EFF" w:rsidP="00BC7E6C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35EF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x-none"/>
        </w:rPr>
        <w:t>I</w:t>
      </w:r>
      <w:r w:rsidRPr="00235EFF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. РАСПИСАНИЕ ЗАНЯТИЙ:</w:t>
      </w:r>
      <w:r w:rsidR="00BC7E6C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BC7E6C" w:rsidRPr="00BC7E6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в соответствии с расписанием</w:t>
      </w:r>
    </w:p>
    <w:p w:rsidR="00235EFF" w:rsidRPr="00235EFF" w:rsidRDefault="00235EFF" w:rsidP="00235EFF">
      <w:pPr>
        <w:tabs>
          <w:tab w:val="left" w:pos="800"/>
          <w:tab w:val="left" w:pos="851"/>
          <w:tab w:val="left" w:pos="1985"/>
          <w:tab w:val="left" w:pos="567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35EFF" w:rsidRPr="00235EFF" w:rsidRDefault="00235EFF" w:rsidP="00235EFF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235EFF">
        <w:rPr>
          <w:rFonts w:ascii="Times New Roman" w:eastAsia="Times New Roman" w:hAnsi="Times New Roman" w:cs="Times New Roman"/>
          <w:b/>
          <w:sz w:val="24"/>
          <w:szCs w:val="24"/>
          <w:lang w:val="en-US" w:eastAsia="x-none"/>
        </w:rPr>
        <w:t>II</w:t>
      </w:r>
      <w:r w:rsidRPr="00235EF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 РЕКВИЗИТЫ И ПРЕРЕКВИЗИТЫ ДИСЦИПЛИНЫ</w:t>
      </w:r>
    </w:p>
    <w:p w:rsidR="00235EFF" w:rsidRPr="00235EFF" w:rsidRDefault="00235EFF" w:rsidP="00235EFF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35E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Количество кредитов/часов: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(согласно учебному плану) – </w:t>
      </w:r>
      <w:r w:rsidR="0024020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3</w:t>
      </w:r>
      <w:r w:rsidRPr="00235EF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proofErr w:type="spellStart"/>
      <w:r w:rsidRPr="00235EF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кр</w:t>
      </w:r>
      <w:proofErr w:type="spellEnd"/>
      <w:r w:rsidRPr="00235EF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. </w:t>
      </w:r>
    </w:p>
    <w:p w:rsidR="00235EFF" w:rsidRPr="00235EFF" w:rsidRDefault="00235EFF" w:rsidP="00235EFF">
      <w:pPr>
        <w:tabs>
          <w:tab w:val="left" w:pos="350"/>
        </w:tabs>
        <w:autoSpaceDE w:val="0"/>
        <w:autoSpaceDN w:val="0"/>
        <w:adjustRightInd w:val="0"/>
        <w:spacing w:after="0" w:line="365" w:lineRule="exac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35EFF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Время и место проведения: </w:t>
      </w:r>
      <w:r w:rsidRPr="00235EFF">
        <w:rPr>
          <w:rFonts w:ascii="Times New Roman" w:eastAsia="Times New Roman" w:hAnsi="Times New Roman" w:cs="Times New Roman"/>
          <w:sz w:val="24"/>
          <w:szCs w:val="24"/>
          <w:lang w:eastAsia="x-none"/>
        </w:rPr>
        <w:t>5 семестр; согласно расписанию.</w:t>
      </w:r>
    </w:p>
    <w:p w:rsidR="00235EFF" w:rsidRPr="00235EFF" w:rsidRDefault="00235EFF" w:rsidP="00235EFF">
      <w:pPr>
        <w:tabs>
          <w:tab w:val="left" w:pos="350"/>
        </w:tabs>
        <w:autoSpaceDE w:val="0"/>
        <w:autoSpaceDN w:val="0"/>
        <w:adjustRightInd w:val="0"/>
        <w:spacing w:after="0" w:line="365" w:lineRule="exac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35E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              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418"/>
        <w:gridCol w:w="1134"/>
        <w:gridCol w:w="1247"/>
        <w:gridCol w:w="1163"/>
        <w:gridCol w:w="1865"/>
      </w:tblGrid>
      <w:tr w:rsidR="00C86802" w:rsidRPr="00235EFF" w:rsidTr="00C86802">
        <w:tc>
          <w:tcPr>
            <w:tcW w:w="1384" w:type="dxa"/>
            <w:shd w:val="clear" w:color="auto" w:fill="F7CAAC" w:themeFill="accent2" w:themeFillTint="66"/>
          </w:tcPr>
          <w:p w:rsidR="00C86802" w:rsidRPr="00235EFF" w:rsidRDefault="00C86802" w:rsidP="00235EFF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rPr>
                <w:b/>
                <w:bCs/>
                <w:sz w:val="24"/>
                <w:szCs w:val="24"/>
                <w:lang w:eastAsia="x-none"/>
              </w:rPr>
            </w:pPr>
            <w:r w:rsidRPr="00235EFF">
              <w:rPr>
                <w:b/>
                <w:bCs/>
                <w:sz w:val="24"/>
                <w:szCs w:val="24"/>
                <w:lang w:eastAsia="x-none"/>
              </w:rPr>
              <w:t>Отделение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:rsidR="00C86802" w:rsidRPr="00235EFF" w:rsidRDefault="00C86802" w:rsidP="00235EFF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rPr>
                <w:b/>
                <w:bCs/>
                <w:sz w:val="24"/>
                <w:szCs w:val="24"/>
                <w:lang w:eastAsia="x-none"/>
              </w:rPr>
            </w:pPr>
            <w:r w:rsidRPr="00235EFF">
              <w:rPr>
                <w:b/>
                <w:bCs/>
                <w:sz w:val="24"/>
                <w:szCs w:val="24"/>
                <w:lang w:eastAsia="x-none"/>
              </w:rPr>
              <w:t>Семестр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:rsidR="00C86802" w:rsidRPr="00235EFF" w:rsidRDefault="00C86802" w:rsidP="00C86802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bCs/>
                <w:sz w:val="24"/>
                <w:szCs w:val="24"/>
                <w:lang w:eastAsia="x-none"/>
              </w:rPr>
            </w:pPr>
            <w:r w:rsidRPr="00235EFF">
              <w:rPr>
                <w:b/>
                <w:bCs/>
                <w:sz w:val="24"/>
                <w:szCs w:val="24"/>
                <w:lang w:eastAsia="x-none"/>
              </w:rPr>
              <w:t>Всего часов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:rsidR="00C86802" w:rsidRPr="00235EFF" w:rsidRDefault="00C86802" w:rsidP="00235EFF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rPr>
                <w:b/>
                <w:bCs/>
                <w:sz w:val="24"/>
                <w:szCs w:val="24"/>
                <w:lang w:eastAsia="x-none"/>
              </w:rPr>
            </w:pPr>
            <w:r w:rsidRPr="00235EFF">
              <w:rPr>
                <w:b/>
                <w:bCs/>
                <w:sz w:val="24"/>
                <w:szCs w:val="24"/>
                <w:lang w:eastAsia="x-none"/>
              </w:rPr>
              <w:t>Теория</w:t>
            </w:r>
          </w:p>
        </w:tc>
        <w:tc>
          <w:tcPr>
            <w:tcW w:w="1247" w:type="dxa"/>
            <w:shd w:val="clear" w:color="auto" w:fill="F7CAAC" w:themeFill="accent2" w:themeFillTint="66"/>
          </w:tcPr>
          <w:p w:rsidR="00C86802" w:rsidRPr="00235EFF" w:rsidRDefault="00C86802" w:rsidP="00C86802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bCs/>
                <w:sz w:val="24"/>
                <w:szCs w:val="24"/>
                <w:lang w:eastAsia="x-none"/>
              </w:rPr>
            </w:pPr>
            <w:r w:rsidRPr="00235EFF">
              <w:rPr>
                <w:b/>
                <w:bCs/>
                <w:sz w:val="24"/>
                <w:szCs w:val="24"/>
                <w:lang w:eastAsia="x-none"/>
              </w:rPr>
              <w:t>Практика</w:t>
            </w:r>
          </w:p>
        </w:tc>
        <w:tc>
          <w:tcPr>
            <w:tcW w:w="1163" w:type="dxa"/>
            <w:shd w:val="clear" w:color="auto" w:fill="F7CAAC" w:themeFill="accent2" w:themeFillTint="66"/>
          </w:tcPr>
          <w:p w:rsidR="00C86802" w:rsidRPr="00235EFF" w:rsidRDefault="00C86802" w:rsidP="00C86802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bCs/>
                <w:sz w:val="24"/>
                <w:szCs w:val="24"/>
                <w:lang w:eastAsia="x-none"/>
              </w:rPr>
            </w:pPr>
            <w:r>
              <w:rPr>
                <w:b/>
                <w:bCs/>
                <w:sz w:val="24"/>
                <w:szCs w:val="24"/>
                <w:lang w:eastAsia="x-none"/>
              </w:rPr>
              <w:t>СРС</w:t>
            </w:r>
          </w:p>
        </w:tc>
        <w:tc>
          <w:tcPr>
            <w:tcW w:w="1865" w:type="dxa"/>
            <w:shd w:val="clear" w:color="auto" w:fill="F7CAAC" w:themeFill="accent2" w:themeFillTint="66"/>
          </w:tcPr>
          <w:p w:rsidR="00C86802" w:rsidRPr="00235EFF" w:rsidRDefault="00C86802" w:rsidP="00235EFF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rPr>
                <w:b/>
                <w:bCs/>
                <w:sz w:val="24"/>
                <w:szCs w:val="24"/>
                <w:lang w:eastAsia="x-none"/>
              </w:rPr>
            </w:pPr>
            <w:r w:rsidRPr="00235EFF">
              <w:rPr>
                <w:b/>
                <w:bCs/>
                <w:sz w:val="24"/>
                <w:szCs w:val="24"/>
                <w:lang w:eastAsia="x-none"/>
              </w:rPr>
              <w:t>Итоговый контроль</w:t>
            </w:r>
          </w:p>
        </w:tc>
      </w:tr>
      <w:tr w:rsidR="00C86802" w:rsidRPr="00235EFF" w:rsidTr="00C86802">
        <w:trPr>
          <w:trHeight w:val="290"/>
        </w:trPr>
        <w:tc>
          <w:tcPr>
            <w:tcW w:w="1384" w:type="dxa"/>
          </w:tcPr>
          <w:p w:rsidR="00C86802" w:rsidRPr="00235EFF" w:rsidRDefault="00C86802" w:rsidP="00235EFF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rPr>
                <w:bCs/>
                <w:sz w:val="24"/>
                <w:szCs w:val="24"/>
                <w:lang w:eastAsia="x-none"/>
              </w:rPr>
            </w:pPr>
            <w:r w:rsidRPr="00235EFF">
              <w:rPr>
                <w:bCs/>
                <w:sz w:val="24"/>
                <w:szCs w:val="24"/>
                <w:lang w:eastAsia="x-none"/>
              </w:rPr>
              <w:t>Стоматология</w:t>
            </w:r>
          </w:p>
        </w:tc>
        <w:tc>
          <w:tcPr>
            <w:tcW w:w="1134" w:type="dxa"/>
          </w:tcPr>
          <w:p w:rsidR="00C86802" w:rsidRPr="00235EFF" w:rsidRDefault="00C86802" w:rsidP="00235EFF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Cs/>
                <w:sz w:val="24"/>
                <w:szCs w:val="24"/>
                <w:lang w:eastAsia="x-none"/>
              </w:rPr>
            </w:pPr>
            <w:r w:rsidRPr="00235EFF">
              <w:rPr>
                <w:bCs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1418" w:type="dxa"/>
          </w:tcPr>
          <w:p w:rsidR="00C86802" w:rsidRPr="00235EFF" w:rsidRDefault="00C86802" w:rsidP="00235EFF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Cs/>
                <w:sz w:val="24"/>
                <w:szCs w:val="24"/>
                <w:lang w:eastAsia="x-none"/>
              </w:rPr>
            </w:pPr>
            <w:r>
              <w:rPr>
                <w:bCs/>
                <w:sz w:val="24"/>
                <w:szCs w:val="24"/>
                <w:lang w:eastAsia="x-none"/>
              </w:rPr>
              <w:t>54</w:t>
            </w:r>
          </w:p>
        </w:tc>
        <w:tc>
          <w:tcPr>
            <w:tcW w:w="1134" w:type="dxa"/>
          </w:tcPr>
          <w:p w:rsidR="00C86802" w:rsidRPr="00235EFF" w:rsidRDefault="00C86802" w:rsidP="00235EFF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Cs/>
                <w:sz w:val="24"/>
                <w:szCs w:val="24"/>
                <w:lang w:eastAsia="x-none"/>
              </w:rPr>
            </w:pPr>
            <w:r>
              <w:rPr>
                <w:bCs/>
                <w:sz w:val="24"/>
                <w:szCs w:val="24"/>
                <w:lang w:eastAsia="x-none"/>
              </w:rPr>
              <w:t>18</w:t>
            </w:r>
          </w:p>
        </w:tc>
        <w:tc>
          <w:tcPr>
            <w:tcW w:w="1247" w:type="dxa"/>
          </w:tcPr>
          <w:p w:rsidR="00C86802" w:rsidRPr="00235EFF" w:rsidRDefault="00C86802" w:rsidP="00C86802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Cs/>
                <w:sz w:val="24"/>
                <w:szCs w:val="24"/>
                <w:lang w:eastAsia="x-none"/>
              </w:rPr>
            </w:pPr>
            <w:r>
              <w:rPr>
                <w:bCs/>
                <w:sz w:val="24"/>
                <w:szCs w:val="24"/>
                <w:lang w:eastAsia="x-none"/>
              </w:rPr>
              <w:t>36</w:t>
            </w:r>
          </w:p>
        </w:tc>
        <w:tc>
          <w:tcPr>
            <w:tcW w:w="1163" w:type="dxa"/>
          </w:tcPr>
          <w:p w:rsidR="00C86802" w:rsidRPr="00235EFF" w:rsidRDefault="00C86802" w:rsidP="00C86802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Cs/>
                <w:sz w:val="24"/>
                <w:szCs w:val="24"/>
                <w:lang w:eastAsia="x-none"/>
              </w:rPr>
            </w:pPr>
            <w:r>
              <w:rPr>
                <w:bCs/>
                <w:sz w:val="24"/>
                <w:szCs w:val="24"/>
                <w:lang w:eastAsia="x-none"/>
              </w:rPr>
              <w:t>54</w:t>
            </w:r>
          </w:p>
        </w:tc>
        <w:tc>
          <w:tcPr>
            <w:tcW w:w="1865" w:type="dxa"/>
          </w:tcPr>
          <w:p w:rsidR="00C86802" w:rsidRPr="00235EFF" w:rsidRDefault="00C86802" w:rsidP="00235EFF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rPr>
                <w:bCs/>
                <w:sz w:val="24"/>
                <w:szCs w:val="24"/>
                <w:lang w:eastAsia="x-none"/>
              </w:rPr>
            </w:pPr>
            <w:r w:rsidRPr="00235EFF">
              <w:rPr>
                <w:bCs/>
                <w:sz w:val="24"/>
                <w:szCs w:val="24"/>
                <w:lang w:eastAsia="x-none"/>
              </w:rPr>
              <w:t>По текущим оценкам зачет</w:t>
            </w:r>
          </w:p>
        </w:tc>
      </w:tr>
      <w:tr w:rsidR="00342A8F" w:rsidRPr="00235EFF" w:rsidTr="00C86802">
        <w:trPr>
          <w:trHeight w:val="290"/>
        </w:trPr>
        <w:tc>
          <w:tcPr>
            <w:tcW w:w="1384" w:type="dxa"/>
          </w:tcPr>
          <w:p w:rsidR="00342A8F" w:rsidRPr="00342A8F" w:rsidRDefault="00342A8F" w:rsidP="00235EFF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rPr>
                <w:b/>
                <w:bCs/>
                <w:sz w:val="24"/>
                <w:szCs w:val="24"/>
                <w:lang w:eastAsia="x-none"/>
              </w:rPr>
            </w:pPr>
            <w:r w:rsidRPr="00342A8F">
              <w:rPr>
                <w:b/>
                <w:bCs/>
                <w:sz w:val="24"/>
                <w:szCs w:val="24"/>
                <w:lang w:eastAsia="x-none"/>
              </w:rPr>
              <w:t>Итого:</w:t>
            </w:r>
          </w:p>
        </w:tc>
        <w:tc>
          <w:tcPr>
            <w:tcW w:w="1134" w:type="dxa"/>
          </w:tcPr>
          <w:p w:rsidR="00342A8F" w:rsidRPr="00342A8F" w:rsidRDefault="00342A8F" w:rsidP="00235EFF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418" w:type="dxa"/>
          </w:tcPr>
          <w:p w:rsidR="00342A8F" w:rsidRPr="00342A8F" w:rsidRDefault="00342A8F" w:rsidP="00235EFF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bCs/>
                <w:sz w:val="24"/>
                <w:szCs w:val="24"/>
                <w:lang w:eastAsia="x-none"/>
              </w:rPr>
            </w:pPr>
            <w:r w:rsidRPr="00342A8F">
              <w:rPr>
                <w:b/>
                <w:bCs/>
                <w:sz w:val="24"/>
                <w:szCs w:val="24"/>
                <w:lang w:eastAsia="x-none"/>
              </w:rPr>
              <w:t>54</w:t>
            </w:r>
          </w:p>
        </w:tc>
        <w:tc>
          <w:tcPr>
            <w:tcW w:w="1134" w:type="dxa"/>
          </w:tcPr>
          <w:p w:rsidR="00342A8F" w:rsidRPr="00342A8F" w:rsidRDefault="00342A8F" w:rsidP="00235EFF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bCs/>
                <w:sz w:val="24"/>
                <w:szCs w:val="24"/>
                <w:lang w:eastAsia="x-none"/>
              </w:rPr>
            </w:pPr>
            <w:r w:rsidRPr="00342A8F">
              <w:rPr>
                <w:b/>
                <w:bCs/>
                <w:sz w:val="24"/>
                <w:szCs w:val="24"/>
                <w:lang w:eastAsia="x-none"/>
              </w:rPr>
              <w:t>18</w:t>
            </w:r>
          </w:p>
        </w:tc>
        <w:tc>
          <w:tcPr>
            <w:tcW w:w="1247" w:type="dxa"/>
          </w:tcPr>
          <w:p w:rsidR="00342A8F" w:rsidRPr="00342A8F" w:rsidRDefault="00342A8F" w:rsidP="00C86802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bCs/>
                <w:sz w:val="24"/>
                <w:szCs w:val="24"/>
                <w:lang w:eastAsia="x-none"/>
              </w:rPr>
            </w:pPr>
            <w:r w:rsidRPr="00342A8F">
              <w:rPr>
                <w:b/>
                <w:bCs/>
                <w:sz w:val="24"/>
                <w:szCs w:val="24"/>
                <w:lang w:eastAsia="x-none"/>
              </w:rPr>
              <w:t>36</w:t>
            </w:r>
          </w:p>
        </w:tc>
        <w:tc>
          <w:tcPr>
            <w:tcW w:w="1163" w:type="dxa"/>
          </w:tcPr>
          <w:p w:rsidR="00342A8F" w:rsidRPr="00342A8F" w:rsidRDefault="00342A8F" w:rsidP="00C86802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bCs/>
                <w:sz w:val="24"/>
                <w:szCs w:val="24"/>
                <w:lang w:eastAsia="x-none"/>
              </w:rPr>
            </w:pPr>
            <w:r w:rsidRPr="00342A8F">
              <w:rPr>
                <w:b/>
                <w:bCs/>
                <w:sz w:val="24"/>
                <w:szCs w:val="24"/>
                <w:lang w:eastAsia="x-none"/>
              </w:rPr>
              <w:t>54</w:t>
            </w:r>
          </w:p>
        </w:tc>
        <w:tc>
          <w:tcPr>
            <w:tcW w:w="1865" w:type="dxa"/>
          </w:tcPr>
          <w:p w:rsidR="00342A8F" w:rsidRPr="00342A8F" w:rsidRDefault="00342A8F" w:rsidP="00235EFF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rPr>
                <w:b/>
                <w:bCs/>
                <w:sz w:val="24"/>
                <w:szCs w:val="24"/>
                <w:lang w:eastAsia="x-none"/>
              </w:rPr>
            </w:pPr>
          </w:p>
        </w:tc>
      </w:tr>
    </w:tbl>
    <w:p w:rsidR="00235EFF" w:rsidRDefault="00235EFF" w:rsidP="00235EFF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proofErr w:type="spellStart"/>
      <w:r w:rsidRPr="00235EFF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Пререквизиты</w:t>
      </w:r>
      <w:proofErr w:type="spellEnd"/>
      <w:r w:rsidRPr="00235EFF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:</w:t>
      </w:r>
    </w:p>
    <w:p w:rsidR="00235EFF" w:rsidRPr="00235EFF" w:rsidRDefault="00235EFF" w:rsidP="00235EFF">
      <w:pPr>
        <w:pStyle w:val="a3"/>
        <w:numPr>
          <w:ilvl w:val="0"/>
          <w:numId w:val="22"/>
        </w:num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35EF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Физика</w:t>
      </w:r>
    </w:p>
    <w:p w:rsidR="00235EFF" w:rsidRPr="00235EFF" w:rsidRDefault="00235EFF" w:rsidP="00235EFF">
      <w:pPr>
        <w:pStyle w:val="a3"/>
        <w:numPr>
          <w:ilvl w:val="0"/>
          <w:numId w:val="22"/>
        </w:num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35EF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Химия</w:t>
      </w:r>
    </w:p>
    <w:p w:rsidR="00235EFF" w:rsidRPr="00235EFF" w:rsidRDefault="00235EFF" w:rsidP="00235EFF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proofErr w:type="spellStart"/>
      <w:r w:rsidRPr="00235EFF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Постреквизиты</w:t>
      </w:r>
      <w:proofErr w:type="spellEnd"/>
      <w:r w:rsidRPr="00235EF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:</w:t>
      </w:r>
    </w:p>
    <w:p w:rsidR="00235EFF" w:rsidRPr="00235EFF" w:rsidRDefault="00235EFF" w:rsidP="00235EFF">
      <w:pPr>
        <w:numPr>
          <w:ilvl w:val="0"/>
          <w:numId w:val="5"/>
        </w:num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35EF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Хирургическая стоматология</w:t>
      </w:r>
    </w:p>
    <w:p w:rsidR="00235EFF" w:rsidRPr="00235EFF" w:rsidRDefault="00235EFF" w:rsidP="00235EFF">
      <w:pPr>
        <w:numPr>
          <w:ilvl w:val="0"/>
          <w:numId w:val="5"/>
        </w:num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35EF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Терапевтическая стоматология</w:t>
      </w:r>
    </w:p>
    <w:p w:rsidR="00235EFF" w:rsidRPr="00235EFF" w:rsidRDefault="00235EFF" w:rsidP="00235EFF">
      <w:pPr>
        <w:numPr>
          <w:ilvl w:val="0"/>
          <w:numId w:val="5"/>
        </w:num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35EF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Детская стоматология</w:t>
      </w:r>
    </w:p>
    <w:p w:rsidR="00235EFF" w:rsidRPr="00235EFF" w:rsidRDefault="00235EFF" w:rsidP="00235EFF">
      <w:pPr>
        <w:tabs>
          <w:tab w:val="left" w:pos="851"/>
          <w:tab w:val="left" w:pos="3402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35EFF" w:rsidRPr="00235EFF" w:rsidRDefault="00235EFF" w:rsidP="00235EFF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235EFF">
        <w:rPr>
          <w:rFonts w:ascii="Times New Roman" w:eastAsia="Times New Roman" w:hAnsi="Times New Roman" w:cs="Times New Roman"/>
          <w:b/>
          <w:sz w:val="24"/>
          <w:szCs w:val="24"/>
          <w:lang w:val="en-US" w:eastAsia="x-none"/>
        </w:rPr>
        <w:t>III</w:t>
      </w:r>
      <w:r w:rsidRPr="00235EF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 СВЕДЕНИЯ О ПРЕПОДАВАТЕЛЕ:</w:t>
      </w:r>
    </w:p>
    <w:p w:rsidR="00235EFF" w:rsidRPr="00235EFF" w:rsidRDefault="00235EFF" w:rsidP="00235EFF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235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Лектор: </w:t>
      </w:r>
    </w:p>
    <w:p w:rsidR="00235EFF" w:rsidRDefault="00235EFF" w:rsidP="00235EFF">
      <w:pPr>
        <w:tabs>
          <w:tab w:val="left" w:pos="720"/>
          <w:tab w:val="left" w:pos="1985"/>
          <w:tab w:val="left" w:pos="288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Toc506113452"/>
      <w:r w:rsidRPr="00235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Контактная информация</w:t>
      </w:r>
      <w:bookmarkEnd w:id="1"/>
      <w:r w:rsidRPr="00235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35EFF" w:rsidRPr="00235EFF" w:rsidRDefault="00235EFF" w:rsidP="00235EFF">
      <w:pPr>
        <w:tabs>
          <w:tab w:val="left" w:pos="720"/>
          <w:tab w:val="left" w:pos="1985"/>
          <w:tab w:val="left" w:pos="28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Марифат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уулу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Кутман</w:t>
      </w:r>
      <w:proofErr w:type="spellEnd"/>
    </w:p>
    <w:p w:rsidR="00235EFF" w:rsidRPr="00235EFF" w:rsidRDefault="00235EFF" w:rsidP="00235EFF">
      <w:pPr>
        <w:tabs>
          <w:tab w:val="left" w:pos="720"/>
          <w:tab w:val="left" w:pos="1985"/>
          <w:tab w:val="left" w:pos="28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Штатный преподаватель отделения «Стоматология»</w:t>
      </w:r>
    </w:p>
    <w:p w:rsidR="00235EFF" w:rsidRPr="006375FD" w:rsidRDefault="00235EFF" w:rsidP="00235EFF">
      <w:pPr>
        <w:tabs>
          <w:tab w:val="left" w:pos="720"/>
          <w:tab w:val="left" w:pos="1985"/>
          <w:tab w:val="left" w:pos="288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235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E-</w:t>
      </w:r>
      <w:r w:rsidRPr="00235EF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</w:t>
      </w:r>
      <w:proofErr w:type="spellStart"/>
      <w:r w:rsidRPr="00235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ail</w:t>
      </w:r>
      <w:proofErr w:type="spellEnd"/>
      <w:r w:rsidRPr="00235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6375F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kut.90@mail.ru</w:t>
      </w:r>
    </w:p>
    <w:p w:rsidR="00235EFF" w:rsidRPr="00235EFF" w:rsidRDefault="00235EFF" w:rsidP="00235EFF">
      <w:pPr>
        <w:tabs>
          <w:tab w:val="left" w:pos="720"/>
          <w:tab w:val="left" w:pos="28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ИСИТО, Медицинский колледж, </w:t>
      </w:r>
      <w:proofErr w:type="spellStart"/>
      <w:r w:rsidRPr="00235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</w:t>
      </w:r>
      <w:proofErr w:type="spellEnd"/>
      <w:r w:rsidRPr="00235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206</w:t>
      </w:r>
    </w:p>
    <w:p w:rsidR="00235EFF" w:rsidRPr="00235EFF" w:rsidRDefault="00235EFF" w:rsidP="00235EFF">
      <w:pPr>
        <w:tabs>
          <w:tab w:val="left" w:pos="720"/>
          <w:tab w:val="left" w:pos="1985"/>
          <w:tab w:val="left" w:pos="288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Телефон: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0701-50-51-63</w:t>
      </w:r>
    </w:p>
    <w:p w:rsidR="00235EFF" w:rsidRPr="00235EFF" w:rsidRDefault="00235EFF" w:rsidP="00235EFF">
      <w:pPr>
        <w:tabs>
          <w:tab w:val="left" w:pos="720"/>
          <w:tab w:val="left" w:pos="1985"/>
          <w:tab w:val="left" w:pos="288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Часы приема: </w:t>
      </w:r>
    </w:p>
    <w:p w:rsidR="00235EFF" w:rsidRPr="00235EFF" w:rsidRDefault="00235EFF" w:rsidP="00235EFF">
      <w:pPr>
        <w:tabs>
          <w:tab w:val="left" w:pos="720"/>
          <w:tab w:val="left" w:pos="1985"/>
          <w:tab w:val="left" w:pos="28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Вторник  15:00-18</w:t>
      </w:r>
      <w:r w:rsidRPr="00235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:00 (в соответстви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с графиком дежурств),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402</w:t>
      </w:r>
      <w:r w:rsidRPr="00235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35EFF" w:rsidRPr="00235EFF" w:rsidRDefault="00235EFF" w:rsidP="00235EFF">
      <w:pPr>
        <w:tabs>
          <w:tab w:val="left" w:pos="720"/>
          <w:tab w:val="left" w:pos="1985"/>
          <w:tab w:val="left" w:pos="28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235EFF" w:rsidRPr="00235EFF" w:rsidRDefault="00235EFF" w:rsidP="00235EFF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235EFF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.</w:t>
      </w:r>
      <w:r w:rsidRPr="00235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235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 К</w:t>
      </w:r>
      <w:proofErr w:type="gramEnd"/>
      <w:r w:rsidRPr="00235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ОБУЧАЮЩИМСЯ:</w:t>
      </w:r>
    </w:p>
    <w:p w:rsidR="00235EFF" w:rsidRPr="00235EFF" w:rsidRDefault="00235EFF" w:rsidP="00235E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235EF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обучающиеся по очной форме обучения обязаны посещать занятия по расписанию; </w:t>
      </w:r>
    </w:p>
    <w:p w:rsidR="00235EFF" w:rsidRPr="00235EFF" w:rsidRDefault="00235EFF" w:rsidP="00235E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235EF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обучающийся обязан за пропуски занятий явиться в деканат и объяснить в письменной форме причины пропуска занятий.</w:t>
      </w:r>
    </w:p>
    <w:p w:rsidR="00235EFF" w:rsidRPr="00235EFF" w:rsidRDefault="00235EFF" w:rsidP="00235E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колледжа добросовестно относится ко всем видам учебных занятий  и формам контроля; </w:t>
      </w:r>
    </w:p>
    <w:p w:rsidR="00235EFF" w:rsidRPr="00235EFF" w:rsidRDefault="00235EFF" w:rsidP="00235E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допускает проявлений нечестности, недисциплинированности; обмана и мошенничества в учебном процессе;</w:t>
      </w:r>
    </w:p>
    <w:p w:rsidR="00235EFF" w:rsidRPr="00235EFF" w:rsidRDefault="00235EFF" w:rsidP="00235E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пропуски занятий без уважительной причины (прогулы);</w:t>
      </w:r>
    </w:p>
    <w:p w:rsidR="00235EFF" w:rsidRPr="00235EFF" w:rsidRDefault="00235EFF" w:rsidP="00235E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оправдание прогулов ложными уважительными причинами;</w:t>
      </w:r>
    </w:p>
    <w:p w:rsidR="00235EFF" w:rsidRPr="00235EFF" w:rsidRDefault="00235EFF" w:rsidP="00235E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неуважение к своему времени и времени других (опоздания, необязательность);</w:t>
      </w:r>
    </w:p>
    <w:p w:rsidR="00235EFF" w:rsidRPr="00235EFF" w:rsidRDefault="00235EFF" w:rsidP="00235E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процедур контроля вместо себя  иными лицами, выполнение учебной работы  для других лиц, сдача учебных, подготовленных другими лицами;</w:t>
      </w:r>
    </w:p>
    <w:p w:rsidR="00235EFF" w:rsidRPr="00235EFF" w:rsidRDefault="00235EFF" w:rsidP="00235EFF">
      <w:pPr>
        <w:widowControl w:val="0"/>
        <w:numPr>
          <w:ilvl w:val="0"/>
          <w:numId w:val="1"/>
        </w:numPr>
        <w:tabs>
          <w:tab w:val="left" w:pos="2188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готовых учебных материалов (рефератов, курсовых, контрольных, ВКР, и др. работ) в качестве результатов собственного труда;</w:t>
      </w:r>
    </w:p>
    <w:p w:rsidR="00235EFF" w:rsidRPr="00235EFF" w:rsidRDefault="00235EFF" w:rsidP="00235EFF">
      <w:pPr>
        <w:widowControl w:val="0"/>
        <w:numPr>
          <w:ilvl w:val="0"/>
          <w:numId w:val="1"/>
        </w:numPr>
        <w:tabs>
          <w:tab w:val="left" w:pos="2188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родственных связей для продвижения в учебе;</w:t>
      </w:r>
    </w:p>
    <w:p w:rsidR="00235EFF" w:rsidRPr="00235EFF" w:rsidRDefault="00235EFF" w:rsidP="00235EFF">
      <w:pPr>
        <w:widowControl w:val="0"/>
        <w:numPr>
          <w:ilvl w:val="0"/>
          <w:numId w:val="1"/>
        </w:numPr>
        <w:tabs>
          <w:tab w:val="left" w:pos="2188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занимается с посторонними делами в аудитории во время занятий;</w:t>
      </w:r>
    </w:p>
    <w:p w:rsidR="00235EFF" w:rsidRPr="00235EFF" w:rsidRDefault="00235EFF" w:rsidP="00235EFF">
      <w:pPr>
        <w:widowControl w:val="0"/>
        <w:numPr>
          <w:ilvl w:val="0"/>
          <w:numId w:val="1"/>
        </w:numPr>
        <w:tabs>
          <w:tab w:val="left" w:pos="2188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ответа на поставленный вопрос не перебивает его и своих товарищей;</w:t>
      </w:r>
    </w:p>
    <w:p w:rsidR="00235EFF" w:rsidRPr="00235EFF" w:rsidRDefault="00235EFF" w:rsidP="00235EFF">
      <w:pPr>
        <w:widowControl w:val="0"/>
        <w:numPr>
          <w:ilvl w:val="0"/>
          <w:numId w:val="1"/>
        </w:numPr>
        <w:tabs>
          <w:tab w:val="left" w:pos="2188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отключает на занятиях мобильные телефоны;</w:t>
      </w:r>
    </w:p>
    <w:p w:rsidR="00235EFF" w:rsidRPr="00235EFF" w:rsidRDefault="00235EFF" w:rsidP="00235EFF">
      <w:pPr>
        <w:widowControl w:val="0"/>
        <w:numPr>
          <w:ilvl w:val="0"/>
          <w:numId w:val="1"/>
        </w:numPr>
        <w:tabs>
          <w:tab w:val="left" w:pos="2188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 громких разговоров и прочего шума в коридорах университета во время занятий на переменах;</w:t>
      </w:r>
    </w:p>
    <w:p w:rsidR="00235EFF" w:rsidRPr="00235EFF" w:rsidRDefault="00235EFF" w:rsidP="00235EFF">
      <w:pPr>
        <w:widowControl w:val="0"/>
        <w:numPr>
          <w:ilvl w:val="0"/>
          <w:numId w:val="1"/>
        </w:numPr>
        <w:tabs>
          <w:tab w:val="left" w:pos="2188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тишину в помещениях общего доступа, предназначенных для учебной и научной  деятельности.</w:t>
      </w:r>
    </w:p>
    <w:p w:rsidR="00235EFF" w:rsidRPr="00235EFF" w:rsidRDefault="00235EFF" w:rsidP="00E46B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</w:t>
      </w:r>
    </w:p>
    <w:p w:rsidR="00235EFF" w:rsidRPr="00235EFF" w:rsidRDefault="00235EFF" w:rsidP="00E46B67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235EFF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дисциплины «</w:t>
      </w:r>
      <w:r w:rsidRPr="00235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Ортопедическая стоматология  и ортодонтия</w:t>
      </w:r>
      <w:r w:rsidRPr="00235EFF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»</w:t>
      </w:r>
    </w:p>
    <w:p w:rsidR="00235EFF" w:rsidRPr="00235EFF" w:rsidRDefault="00235EFF" w:rsidP="00E46B67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235EFF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по специальности   «Стоматология».</w:t>
      </w:r>
    </w:p>
    <w:p w:rsidR="00235EFF" w:rsidRPr="00235EFF" w:rsidRDefault="00235EFF" w:rsidP="00E46B67">
      <w:pPr>
        <w:widowControl w:val="0"/>
        <w:tabs>
          <w:tab w:val="left" w:pos="2188"/>
        </w:tabs>
        <w:autoSpaceDE w:val="0"/>
        <w:autoSpaceDN w:val="0"/>
        <w:adjustRightInd w:val="0"/>
        <w:spacing w:after="0" w:line="276" w:lineRule="auto"/>
        <w:ind w:left="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</w:p>
    <w:p w:rsidR="00235EFF" w:rsidRPr="00235EFF" w:rsidRDefault="00235EFF" w:rsidP="00E46B67">
      <w:pPr>
        <w:widowControl w:val="0"/>
        <w:tabs>
          <w:tab w:val="left" w:pos="2188"/>
        </w:tabs>
        <w:autoSpaceDE w:val="0"/>
        <w:autoSpaceDN w:val="0"/>
        <w:adjustRightInd w:val="0"/>
        <w:spacing w:after="0" w:line="276" w:lineRule="auto"/>
        <w:ind w:left="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5 семестр</w:t>
      </w:r>
    </w:p>
    <w:tbl>
      <w:tblPr>
        <w:tblStyle w:val="a5"/>
        <w:tblW w:w="10206" w:type="dxa"/>
        <w:tblInd w:w="-459" w:type="dxa"/>
        <w:tblLook w:val="04A0" w:firstRow="1" w:lastRow="0" w:firstColumn="1" w:lastColumn="0" w:noHBand="0" w:noVBand="1"/>
      </w:tblPr>
      <w:tblGrid>
        <w:gridCol w:w="562"/>
        <w:gridCol w:w="6074"/>
        <w:gridCol w:w="1305"/>
        <w:gridCol w:w="1421"/>
        <w:gridCol w:w="844"/>
      </w:tblGrid>
      <w:tr w:rsidR="00235EFF" w:rsidRPr="00235EFF" w:rsidTr="00E46B67">
        <w:tc>
          <w:tcPr>
            <w:tcW w:w="566" w:type="dxa"/>
            <w:shd w:val="clear" w:color="auto" w:fill="F4B083" w:themeFill="accent2" w:themeFillTint="99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sz w:val="24"/>
                <w:szCs w:val="24"/>
              </w:rPr>
            </w:pPr>
            <w:r w:rsidRPr="00235EF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04" w:type="dxa"/>
            <w:shd w:val="clear" w:color="auto" w:fill="F4B083" w:themeFill="accent2" w:themeFillTint="99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235EFF">
              <w:rPr>
                <w:b/>
                <w:sz w:val="24"/>
                <w:szCs w:val="24"/>
              </w:rPr>
              <w:t>Наименование темы:</w:t>
            </w:r>
          </w:p>
        </w:tc>
        <w:tc>
          <w:tcPr>
            <w:tcW w:w="1310" w:type="dxa"/>
            <w:shd w:val="clear" w:color="auto" w:fill="F4B083" w:themeFill="accent2" w:themeFillTint="99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sz w:val="24"/>
                <w:szCs w:val="24"/>
              </w:rPr>
            </w:pPr>
            <w:r w:rsidRPr="00235EFF">
              <w:rPr>
                <w:b/>
                <w:sz w:val="24"/>
                <w:szCs w:val="24"/>
              </w:rPr>
              <w:t>Кол-во часов (лекция)</w:t>
            </w:r>
          </w:p>
        </w:tc>
        <w:tc>
          <w:tcPr>
            <w:tcW w:w="1277" w:type="dxa"/>
            <w:shd w:val="clear" w:color="auto" w:fill="F4B083" w:themeFill="accent2" w:themeFillTint="99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sz w:val="24"/>
                <w:szCs w:val="24"/>
              </w:rPr>
            </w:pPr>
            <w:r w:rsidRPr="00235EFF">
              <w:rPr>
                <w:b/>
                <w:sz w:val="24"/>
                <w:szCs w:val="24"/>
              </w:rPr>
              <w:t>Кол-во часов (практика)</w:t>
            </w:r>
          </w:p>
        </w:tc>
        <w:tc>
          <w:tcPr>
            <w:tcW w:w="849" w:type="dxa"/>
            <w:shd w:val="clear" w:color="auto" w:fill="F4B083" w:themeFill="accent2" w:themeFillTint="99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sz w:val="24"/>
                <w:szCs w:val="24"/>
              </w:rPr>
            </w:pPr>
            <w:r w:rsidRPr="00235EFF">
              <w:rPr>
                <w:b/>
                <w:sz w:val="24"/>
                <w:szCs w:val="24"/>
              </w:rPr>
              <w:t>СРС</w:t>
            </w:r>
          </w:p>
        </w:tc>
      </w:tr>
      <w:tr w:rsidR="00235EFF" w:rsidRPr="00235EFF" w:rsidTr="00E46B67">
        <w:tc>
          <w:tcPr>
            <w:tcW w:w="566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1.</w:t>
            </w:r>
          </w:p>
        </w:tc>
        <w:tc>
          <w:tcPr>
            <w:tcW w:w="6204" w:type="dxa"/>
          </w:tcPr>
          <w:p w:rsidR="00235EFF" w:rsidRPr="00235EFF" w:rsidRDefault="00235EFF" w:rsidP="00CA4B03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b/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Ведение в физиотерапию. Организация работы физиотерапевтического кабинета в стоматологической поликлинике.</w:t>
            </w:r>
            <w:r w:rsidR="00CA4B03" w:rsidRPr="00235EFF">
              <w:rPr>
                <w:sz w:val="24"/>
                <w:szCs w:val="24"/>
              </w:rPr>
              <w:t xml:space="preserve"> Гальванизация. Электрофорез.</w:t>
            </w:r>
          </w:p>
        </w:tc>
        <w:tc>
          <w:tcPr>
            <w:tcW w:w="1310" w:type="dxa"/>
          </w:tcPr>
          <w:p w:rsidR="00235EFF" w:rsidRPr="00235EFF" w:rsidRDefault="00CA4B03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235EFF" w:rsidRPr="00235EFF" w:rsidRDefault="00CA4B03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9" w:type="dxa"/>
          </w:tcPr>
          <w:p w:rsidR="00235EFF" w:rsidRPr="00061C17" w:rsidRDefault="00D50B38" w:rsidP="00061C17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35EFF" w:rsidRPr="00235EFF" w:rsidTr="00E46B67">
        <w:tc>
          <w:tcPr>
            <w:tcW w:w="566" w:type="dxa"/>
          </w:tcPr>
          <w:p w:rsidR="00235EFF" w:rsidRPr="00235EFF" w:rsidRDefault="00CA4B03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35EFF" w:rsidRPr="00235EFF">
              <w:rPr>
                <w:sz w:val="24"/>
                <w:szCs w:val="24"/>
              </w:rPr>
              <w:t>.</w:t>
            </w:r>
          </w:p>
        </w:tc>
        <w:tc>
          <w:tcPr>
            <w:tcW w:w="6204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Лечение импульсными  токами низкой частоты и низкого напряжения.</w:t>
            </w:r>
          </w:p>
        </w:tc>
        <w:tc>
          <w:tcPr>
            <w:tcW w:w="1310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235EFF" w:rsidRPr="00235EFF" w:rsidRDefault="00CA4B03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9" w:type="dxa"/>
          </w:tcPr>
          <w:p w:rsidR="00235EFF" w:rsidRPr="00061C17" w:rsidRDefault="00D50B38" w:rsidP="00061C17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35EFF" w:rsidRPr="00235EFF" w:rsidTr="00E46B67">
        <w:tc>
          <w:tcPr>
            <w:tcW w:w="566" w:type="dxa"/>
          </w:tcPr>
          <w:p w:rsidR="00235EFF" w:rsidRPr="00235EFF" w:rsidRDefault="00CA4B03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35EFF" w:rsidRPr="00235EFF">
              <w:rPr>
                <w:sz w:val="24"/>
                <w:szCs w:val="24"/>
              </w:rPr>
              <w:t>.</w:t>
            </w:r>
          </w:p>
        </w:tc>
        <w:tc>
          <w:tcPr>
            <w:tcW w:w="6204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Лечение  переменными  токами  высокой частоты: дарсонвализация и диатермокоагуляция.</w:t>
            </w:r>
          </w:p>
        </w:tc>
        <w:tc>
          <w:tcPr>
            <w:tcW w:w="1310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235EFF" w:rsidRPr="00235EFF" w:rsidRDefault="00CA4B03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9" w:type="dxa"/>
          </w:tcPr>
          <w:p w:rsidR="00235EFF" w:rsidRPr="00061C17" w:rsidRDefault="00D50B38" w:rsidP="00061C17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35EFF" w:rsidRPr="00235EFF" w:rsidTr="00E46B67">
        <w:tc>
          <w:tcPr>
            <w:tcW w:w="566" w:type="dxa"/>
          </w:tcPr>
          <w:p w:rsidR="00235EFF" w:rsidRPr="00235EFF" w:rsidRDefault="00CA4B03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35EFF" w:rsidRPr="00235EFF">
              <w:rPr>
                <w:sz w:val="24"/>
                <w:szCs w:val="24"/>
              </w:rPr>
              <w:t>.</w:t>
            </w:r>
          </w:p>
        </w:tc>
        <w:tc>
          <w:tcPr>
            <w:tcW w:w="6204" w:type="dxa"/>
          </w:tcPr>
          <w:p w:rsidR="00235EFF" w:rsidRPr="00235EFF" w:rsidRDefault="00235EFF" w:rsidP="00235EFF">
            <w:pPr>
              <w:keepNext/>
              <w:outlineLvl w:val="8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Лечение  токами и полями ультравысокой и  сверхвысокой частоты.</w:t>
            </w:r>
          </w:p>
        </w:tc>
        <w:tc>
          <w:tcPr>
            <w:tcW w:w="1310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235EFF" w:rsidRPr="00235EFF" w:rsidRDefault="00CA4B03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9" w:type="dxa"/>
          </w:tcPr>
          <w:p w:rsidR="00235EFF" w:rsidRPr="00061C17" w:rsidRDefault="00D50B38" w:rsidP="00061C17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35EFF" w:rsidRPr="00235EFF" w:rsidTr="00E46B67">
        <w:tc>
          <w:tcPr>
            <w:tcW w:w="566" w:type="dxa"/>
          </w:tcPr>
          <w:p w:rsidR="00235EFF" w:rsidRPr="00235EFF" w:rsidRDefault="00CA4B03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35EFF" w:rsidRPr="00235EFF">
              <w:rPr>
                <w:sz w:val="24"/>
                <w:szCs w:val="24"/>
              </w:rPr>
              <w:t>.</w:t>
            </w:r>
          </w:p>
        </w:tc>
        <w:tc>
          <w:tcPr>
            <w:tcW w:w="6204" w:type="dxa"/>
          </w:tcPr>
          <w:p w:rsidR="00235EFF" w:rsidRPr="00235EFF" w:rsidRDefault="00CA4B03" w:rsidP="00CA4B03">
            <w:pPr>
              <w:keepNext/>
              <w:outlineLvl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Светолечение: инфракрасное и </w:t>
            </w:r>
            <w:r w:rsidR="00235EFF" w:rsidRPr="00235EFF">
              <w:rPr>
                <w:sz w:val="24"/>
                <w:szCs w:val="24"/>
              </w:rPr>
              <w:t xml:space="preserve"> лазерное</w:t>
            </w:r>
            <w:r>
              <w:rPr>
                <w:sz w:val="24"/>
                <w:szCs w:val="24"/>
              </w:rPr>
              <w:t xml:space="preserve"> </w:t>
            </w:r>
            <w:r w:rsidR="00235EFF" w:rsidRPr="00235EFF">
              <w:rPr>
                <w:sz w:val="24"/>
                <w:szCs w:val="24"/>
              </w:rPr>
              <w:t>облучение.</w:t>
            </w:r>
          </w:p>
        </w:tc>
        <w:tc>
          <w:tcPr>
            <w:tcW w:w="1310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235EFF" w:rsidRPr="00235EFF" w:rsidRDefault="00CA4B03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235EFF" w:rsidRPr="00061C17" w:rsidRDefault="00D50B38" w:rsidP="00061C17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35EFF" w:rsidRPr="00235EFF" w:rsidTr="00E46B67">
        <w:tc>
          <w:tcPr>
            <w:tcW w:w="566" w:type="dxa"/>
          </w:tcPr>
          <w:p w:rsidR="00235EFF" w:rsidRPr="00235EFF" w:rsidRDefault="00CA4B03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35EFF" w:rsidRPr="00235EFF">
              <w:rPr>
                <w:sz w:val="24"/>
                <w:szCs w:val="24"/>
              </w:rPr>
              <w:t>.</w:t>
            </w:r>
          </w:p>
        </w:tc>
        <w:tc>
          <w:tcPr>
            <w:tcW w:w="6204" w:type="dxa"/>
          </w:tcPr>
          <w:p w:rsidR="00235EFF" w:rsidRPr="00235EFF" w:rsidRDefault="00235EFF" w:rsidP="00235EFF">
            <w:pPr>
              <w:keepNext/>
              <w:outlineLvl w:val="8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Лечение ультрафиолетовыми  лучами.</w:t>
            </w:r>
          </w:p>
        </w:tc>
        <w:tc>
          <w:tcPr>
            <w:tcW w:w="1310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235EFF" w:rsidRPr="00235EFF" w:rsidRDefault="00CA4B03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235EFF" w:rsidRPr="00061C17" w:rsidRDefault="00D50B38" w:rsidP="00061C17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35EFF" w:rsidRPr="00235EFF" w:rsidTr="00E46B67">
        <w:tc>
          <w:tcPr>
            <w:tcW w:w="566" w:type="dxa"/>
          </w:tcPr>
          <w:p w:rsidR="00235EFF" w:rsidRPr="00235EFF" w:rsidRDefault="00CA4B03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35EFF">
              <w:rPr>
                <w:sz w:val="24"/>
                <w:szCs w:val="24"/>
              </w:rPr>
              <w:t>.</w:t>
            </w:r>
          </w:p>
        </w:tc>
        <w:tc>
          <w:tcPr>
            <w:tcW w:w="6204" w:type="dxa"/>
          </w:tcPr>
          <w:p w:rsidR="00235EFF" w:rsidRPr="00235EFF" w:rsidRDefault="00235EFF" w:rsidP="00235EFF">
            <w:pPr>
              <w:keepNext/>
              <w:outlineLvl w:val="8"/>
              <w:rPr>
                <w:sz w:val="24"/>
                <w:szCs w:val="24"/>
              </w:rPr>
            </w:pPr>
            <w:proofErr w:type="spellStart"/>
            <w:r w:rsidRPr="00235EFF">
              <w:rPr>
                <w:sz w:val="24"/>
                <w:szCs w:val="24"/>
              </w:rPr>
              <w:t>Механовибротерапия</w:t>
            </w:r>
            <w:proofErr w:type="spellEnd"/>
            <w:r w:rsidRPr="00235EFF">
              <w:rPr>
                <w:sz w:val="24"/>
                <w:szCs w:val="24"/>
              </w:rPr>
              <w:t>: лечение ультразвуком, массажем.</w:t>
            </w:r>
          </w:p>
        </w:tc>
        <w:tc>
          <w:tcPr>
            <w:tcW w:w="1310" w:type="dxa"/>
          </w:tcPr>
          <w:p w:rsidR="00235EFF" w:rsidRPr="00235EFF" w:rsidRDefault="00CA4B03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235EFF" w:rsidRPr="00235EFF" w:rsidRDefault="00CA4B03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235EFF" w:rsidRPr="00061C17" w:rsidRDefault="00D50B38" w:rsidP="00061C17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35EFF" w:rsidRPr="00235EFF" w:rsidTr="00E46B67">
        <w:tc>
          <w:tcPr>
            <w:tcW w:w="566" w:type="dxa"/>
          </w:tcPr>
          <w:p w:rsidR="00235EFF" w:rsidRDefault="00CA4B03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35EFF">
              <w:rPr>
                <w:sz w:val="24"/>
                <w:szCs w:val="24"/>
              </w:rPr>
              <w:t>.</w:t>
            </w:r>
          </w:p>
        </w:tc>
        <w:tc>
          <w:tcPr>
            <w:tcW w:w="6204" w:type="dxa"/>
          </w:tcPr>
          <w:p w:rsidR="00235EFF" w:rsidRPr="00235EFF" w:rsidRDefault="00235EFF" w:rsidP="00235EFF">
            <w:pPr>
              <w:keepNext/>
              <w:outlineLvl w:val="8"/>
              <w:rPr>
                <w:sz w:val="24"/>
                <w:szCs w:val="24"/>
              </w:rPr>
            </w:pPr>
            <w:proofErr w:type="spellStart"/>
            <w:r w:rsidRPr="00235EFF">
              <w:rPr>
                <w:sz w:val="24"/>
                <w:szCs w:val="24"/>
              </w:rPr>
              <w:t>Водотеплолечение</w:t>
            </w:r>
            <w:proofErr w:type="spellEnd"/>
            <w:r w:rsidRPr="00235EFF">
              <w:rPr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235EFF" w:rsidRPr="00235EFF" w:rsidRDefault="00CA4B03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235EFF" w:rsidRPr="00235EFF" w:rsidRDefault="00CA4B03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235EFF" w:rsidRPr="00061C17" w:rsidRDefault="00D50B38" w:rsidP="00061C17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35EFF" w:rsidRPr="00235EFF" w:rsidTr="00E46B67">
        <w:tc>
          <w:tcPr>
            <w:tcW w:w="566" w:type="dxa"/>
            <w:shd w:val="clear" w:color="auto" w:fill="F4B083" w:themeFill="accent2" w:themeFillTint="99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04" w:type="dxa"/>
            <w:shd w:val="clear" w:color="auto" w:fill="F4B083" w:themeFill="accent2" w:themeFillTint="99"/>
          </w:tcPr>
          <w:p w:rsidR="00235EFF" w:rsidRPr="00240205" w:rsidRDefault="00240205" w:rsidP="00235EFF">
            <w:pPr>
              <w:keepNext/>
              <w:outlineLvl w:val="8"/>
              <w:rPr>
                <w:b/>
                <w:sz w:val="24"/>
                <w:szCs w:val="24"/>
              </w:rPr>
            </w:pPr>
            <w:r w:rsidRPr="0024020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310" w:type="dxa"/>
            <w:shd w:val="clear" w:color="auto" w:fill="F4B083" w:themeFill="accent2" w:themeFillTint="99"/>
          </w:tcPr>
          <w:p w:rsidR="00235EFF" w:rsidRPr="00061C17" w:rsidRDefault="00CA4B03" w:rsidP="00061C17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061C1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277" w:type="dxa"/>
            <w:shd w:val="clear" w:color="auto" w:fill="F4B083" w:themeFill="accent2" w:themeFillTint="99"/>
          </w:tcPr>
          <w:p w:rsidR="00235EFF" w:rsidRPr="00061C17" w:rsidRDefault="00CA4B03" w:rsidP="00061C17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061C17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49" w:type="dxa"/>
            <w:shd w:val="clear" w:color="auto" w:fill="F4B083" w:themeFill="accent2" w:themeFillTint="99"/>
          </w:tcPr>
          <w:p w:rsidR="00235EFF" w:rsidRPr="00061C17" w:rsidRDefault="00D50B38" w:rsidP="00061C17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</w:tr>
    </w:tbl>
    <w:p w:rsidR="00240205" w:rsidRPr="00E46B67" w:rsidRDefault="00240205" w:rsidP="00E46B67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40205" w:rsidRPr="00E46B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5EFF" w:rsidRDefault="00235EFF" w:rsidP="00240205">
      <w:pPr>
        <w:tabs>
          <w:tab w:val="left" w:pos="567"/>
          <w:tab w:val="left" w:pos="1134"/>
        </w:tabs>
        <w:spacing w:after="0" w:line="276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V</w:t>
      </w:r>
      <w:r w:rsidRPr="00235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СОДЕРЖАНИЕ ПРОГРАММЫ</w:t>
      </w:r>
    </w:p>
    <w:p w:rsidR="00240205" w:rsidRPr="00240205" w:rsidRDefault="00240205" w:rsidP="00240205">
      <w:pPr>
        <w:tabs>
          <w:tab w:val="left" w:pos="567"/>
          <w:tab w:val="left" w:pos="1134"/>
        </w:tabs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5EFF" w:rsidRPr="00235EFF" w:rsidRDefault="00235EFF" w:rsidP="00240205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Таблица 1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4252"/>
        <w:gridCol w:w="4820"/>
        <w:gridCol w:w="3544"/>
      </w:tblGrid>
      <w:tr w:rsidR="00235EFF" w:rsidRPr="00235EFF" w:rsidTr="00E46B67">
        <w:trPr>
          <w:trHeight w:val="766"/>
        </w:trPr>
        <w:tc>
          <w:tcPr>
            <w:tcW w:w="567" w:type="dxa"/>
            <w:shd w:val="clear" w:color="auto" w:fill="F4B083" w:themeFill="accent2" w:themeFillTint="99"/>
          </w:tcPr>
          <w:p w:rsidR="00235EFF" w:rsidRPr="00235EFF" w:rsidRDefault="00235EFF" w:rsidP="00235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5EFF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985" w:type="dxa"/>
            <w:shd w:val="clear" w:color="auto" w:fill="F4B083" w:themeFill="accent2" w:themeFillTint="99"/>
          </w:tcPr>
          <w:p w:rsidR="00235EFF" w:rsidRPr="00CA4B03" w:rsidRDefault="00235EFF" w:rsidP="00235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темы </w:t>
            </w:r>
          </w:p>
        </w:tc>
        <w:tc>
          <w:tcPr>
            <w:tcW w:w="4252" w:type="dxa"/>
            <w:shd w:val="clear" w:color="auto" w:fill="F4B083" w:themeFill="accent2" w:themeFillTint="99"/>
          </w:tcPr>
          <w:p w:rsidR="00235EFF" w:rsidRPr="00CA4B03" w:rsidRDefault="00235EFF" w:rsidP="00235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820" w:type="dxa"/>
            <w:shd w:val="clear" w:color="auto" w:fill="F4B083" w:themeFill="accent2" w:themeFillTint="99"/>
          </w:tcPr>
          <w:p w:rsidR="00235EFF" w:rsidRPr="00CA4B03" w:rsidRDefault="00235EFF" w:rsidP="00235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Подготовительные  вопросы к практическим занятиям</w:t>
            </w:r>
          </w:p>
        </w:tc>
        <w:tc>
          <w:tcPr>
            <w:tcW w:w="3544" w:type="dxa"/>
            <w:shd w:val="clear" w:color="auto" w:fill="F4B083" w:themeFill="accent2" w:themeFillTint="99"/>
          </w:tcPr>
          <w:p w:rsidR="00235EFF" w:rsidRPr="00CA4B03" w:rsidRDefault="00235EFF" w:rsidP="00235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на СРС</w:t>
            </w:r>
          </w:p>
        </w:tc>
      </w:tr>
      <w:tr w:rsidR="00235EFF" w:rsidRPr="00235EFF" w:rsidTr="00E46B67">
        <w:trPr>
          <w:trHeight w:val="1691"/>
        </w:trPr>
        <w:tc>
          <w:tcPr>
            <w:tcW w:w="567" w:type="dxa"/>
          </w:tcPr>
          <w:p w:rsidR="00235EFF" w:rsidRPr="00235EFF" w:rsidRDefault="00235EFF" w:rsidP="0023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EF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985" w:type="dxa"/>
          </w:tcPr>
          <w:p w:rsidR="00235EFF" w:rsidRPr="00CA4B03" w:rsidRDefault="00CA4B03" w:rsidP="00CA4B03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A4B03">
              <w:rPr>
                <w:rFonts w:ascii="Times New Roman" w:hAnsi="Times New Roman" w:cs="Times New Roman"/>
                <w:sz w:val="24"/>
                <w:szCs w:val="24"/>
              </w:rPr>
              <w:t>Ведение в физиотерапию. Организация работы физиотерапевтического кабинета в стоматологической поликлинике. Гальванизация. Электрофорез.</w:t>
            </w:r>
          </w:p>
        </w:tc>
        <w:tc>
          <w:tcPr>
            <w:tcW w:w="4252" w:type="dxa"/>
          </w:tcPr>
          <w:p w:rsidR="006F37C4" w:rsidRPr="006F37C4" w:rsidRDefault="006F37C4" w:rsidP="006F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Основная:</w:t>
            </w:r>
          </w:p>
          <w:p w:rsidR="00C2301F" w:rsidRPr="00C2301F" w:rsidRDefault="00C2301F" w:rsidP="00C2301F">
            <w:pPr>
              <w:pStyle w:val="af2"/>
              <w:rPr>
                <w:sz w:val="24"/>
              </w:rPr>
            </w:pPr>
            <w:r w:rsidRPr="00C2301F">
              <w:rPr>
                <w:sz w:val="24"/>
              </w:rPr>
              <w:t xml:space="preserve">1.«Основы стоматологической физиотерапии» </w:t>
            </w:r>
            <w:proofErr w:type="spellStart"/>
            <w:r w:rsidRPr="00C2301F">
              <w:rPr>
                <w:sz w:val="24"/>
              </w:rPr>
              <w:t>Муравянникова</w:t>
            </w:r>
            <w:proofErr w:type="spellEnd"/>
            <w:r w:rsidRPr="00C2301F">
              <w:rPr>
                <w:sz w:val="24"/>
              </w:rPr>
              <w:t xml:space="preserve"> Ж.Г. Ростов-на-Дону, Феникс , 2002 г.</w:t>
            </w:r>
            <w:r>
              <w:rPr>
                <w:sz w:val="24"/>
              </w:rPr>
              <w:t xml:space="preserve"> Стр.10-11</w:t>
            </w:r>
          </w:p>
          <w:p w:rsidR="00C2301F" w:rsidRPr="00C2301F" w:rsidRDefault="00C2301F" w:rsidP="00C2301F">
            <w:pPr>
              <w:pStyle w:val="af2"/>
              <w:rPr>
                <w:sz w:val="24"/>
              </w:rPr>
            </w:pPr>
            <w:r w:rsidRPr="00C2301F">
              <w:rPr>
                <w:sz w:val="24"/>
              </w:rPr>
              <w:t xml:space="preserve">2.«Актуальные вопросы физиотерапии» </w:t>
            </w:r>
            <w:proofErr w:type="spellStart"/>
            <w:r w:rsidRPr="00C2301F">
              <w:rPr>
                <w:sz w:val="24"/>
              </w:rPr>
              <w:t>Паномаренко</w:t>
            </w:r>
            <w:proofErr w:type="spellEnd"/>
            <w:r w:rsidRPr="00C2301F">
              <w:rPr>
                <w:sz w:val="24"/>
              </w:rPr>
              <w:t xml:space="preserve"> Н.Г., Санкт-Петербург 2010г.</w:t>
            </w:r>
            <w:r w:rsidR="00B83D79">
              <w:rPr>
                <w:sz w:val="24"/>
              </w:rPr>
              <w:t xml:space="preserve"> Стр. 12-15 </w:t>
            </w:r>
            <w:r w:rsidRPr="00C2301F">
              <w:rPr>
                <w:sz w:val="24"/>
              </w:rPr>
              <w:t xml:space="preserve"> </w:t>
            </w:r>
          </w:p>
          <w:p w:rsidR="006F37C4" w:rsidRPr="00C2301F" w:rsidRDefault="00C2301F" w:rsidP="00C2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Pr="00C2301F">
              <w:rPr>
                <w:rFonts w:ascii="Times New Roman" w:hAnsi="Times New Roman" w:cs="Times New Roman"/>
                <w:sz w:val="24"/>
              </w:rPr>
              <w:t>Клячкин Л.М., Виноградова М.Н., Москва «Медицина, 2010г.</w:t>
            </w:r>
            <w:r w:rsidR="00B83D79">
              <w:rPr>
                <w:rFonts w:ascii="Times New Roman" w:hAnsi="Times New Roman" w:cs="Times New Roman"/>
                <w:sz w:val="24"/>
              </w:rPr>
              <w:t xml:space="preserve"> Стр. 5-15</w:t>
            </w:r>
          </w:p>
          <w:p w:rsidR="006F37C4" w:rsidRPr="006F37C4" w:rsidRDefault="006F37C4" w:rsidP="006F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Дополнительная:</w:t>
            </w:r>
          </w:p>
          <w:p w:rsidR="006F37C4" w:rsidRPr="006F37C4" w:rsidRDefault="006F37C4" w:rsidP="006F3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«Стоматология»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2009-2013гг.</w:t>
            </w:r>
          </w:p>
          <w:p w:rsidR="006F37C4" w:rsidRPr="006F37C4" w:rsidRDefault="006F37C4" w:rsidP="006F3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«Новое  стоматологии»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200-2013гг.</w:t>
            </w:r>
          </w:p>
          <w:p w:rsidR="006F37C4" w:rsidRDefault="006F37C4" w:rsidP="006F3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Алымкулов Т.С. «Физиотерапия и курортология» 2007г.</w:t>
            </w:r>
          </w:p>
          <w:p w:rsidR="00643B96" w:rsidRPr="00DB12D4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stomatology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стоматологов</w:t>
            </w:r>
          </w:p>
          <w:p w:rsid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stomfak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стоматологических факультетов</w:t>
            </w:r>
          </w:p>
          <w:p w:rsidR="00643B96" w:rsidRPr="006F37C4" w:rsidRDefault="00643B96" w:rsidP="0064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webmedinfo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сайт для стоматологов.</w:t>
            </w:r>
          </w:p>
          <w:p w:rsidR="006F37C4" w:rsidRPr="006F37C4" w:rsidRDefault="006F37C4" w:rsidP="006F3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35EFF" w:rsidRPr="00235EFF" w:rsidRDefault="00235EFF" w:rsidP="00CA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61109E" w:rsidRDefault="00235EFF" w:rsidP="00AA7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вопросы/задания:</w:t>
            </w:r>
          </w:p>
          <w:p w:rsidR="00240205" w:rsidRDefault="0061109E" w:rsidP="00AA7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и задачи  физиотерапии.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Физиопрофилактика.  </w:t>
            </w:r>
          </w:p>
          <w:p w:rsidR="0061109E" w:rsidRDefault="0061109E" w:rsidP="00AA7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факторы, применяемые  в лечебной практике. </w:t>
            </w:r>
          </w:p>
          <w:p w:rsidR="00240205" w:rsidRDefault="0061109E" w:rsidP="00AA7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Физиологические механизмы  действия  физических факторов. </w:t>
            </w:r>
          </w:p>
          <w:p w:rsidR="0061109E" w:rsidRDefault="0061109E" w:rsidP="00AA7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использование  физиотерапии в стоматологии.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применения  физических методов лечения  у детей.  </w:t>
            </w:r>
          </w:p>
          <w:p w:rsidR="0061109E" w:rsidRPr="0061109E" w:rsidRDefault="0061109E" w:rsidP="00AA7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 физиотерапевтического кабинета  в стоматологической поликлинике, санитарно-технические нормативы, должностные обязанности. Процедурная карта. Отчетная документация. </w:t>
            </w:r>
          </w:p>
          <w:p w:rsidR="00240205" w:rsidRDefault="0061109E" w:rsidP="00AA7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Гальванизация и  лечебный электрофорез. </w:t>
            </w:r>
          </w:p>
          <w:p w:rsidR="0061109E" w:rsidRDefault="0061109E" w:rsidP="00AA7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Физиологическое действие  гальванического тока, аппараты гальванизации. Применение гальванизации и лечебного электрофореза при  патологических процессах в полости рта. </w:t>
            </w:r>
          </w:p>
          <w:p w:rsidR="0061109E" w:rsidRDefault="0061109E" w:rsidP="00AA7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и наиболее распространенные  методики  гальванизации. </w:t>
            </w:r>
          </w:p>
          <w:p w:rsidR="0061109E" w:rsidRDefault="0061109E" w:rsidP="00AA7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Показания и противопоказания  к </w:t>
            </w:r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применению  гальванизации и электрофореза.  </w:t>
            </w:r>
          </w:p>
          <w:p w:rsidR="00BC7E6C" w:rsidRPr="00235EFF" w:rsidRDefault="0061109E" w:rsidP="00AA7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действия. Аппараты, те</w:t>
            </w:r>
            <w:r w:rsidR="00BC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хника и методика обезболивания.</w:t>
            </w:r>
          </w:p>
        </w:tc>
        <w:tc>
          <w:tcPr>
            <w:tcW w:w="3544" w:type="dxa"/>
          </w:tcPr>
          <w:p w:rsidR="00235EFF" w:rsidRPr="00235EFF" w:rsidRDefault="00235EFF" w:rsidP="0023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опорного конспекта:</w:t>
            </w:r>
          </w:p>
          <w:p w:rsidR="0061109E" w:rsidRPr="0061109E" w:rsidRDefault="0061109E" w:rsidP="0061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факторы, применяемые в лечении зубов;</w:t>
            </w:r>
          </w:p>
          <w:p w:rsidR="0061109E" w:rsidRPr="0061109E" w:rsidRDefault="0061109E" w:rsidP="0061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физиологические  механизмы действия  физических факторов;</w:t>
            </w:r>
          </w:p>
          <w:p w:rsidR="0061109E" w:rsidRPr="0061109E" w:rsidRDefault="0061109E" w:rsidP="0061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физиопрофилактика</w:t>
            </w:r>
            <w:proofErr w:type="spellEnd"/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1109E" w:rsidRPr="0061109E" w:rsidRDefault="0061109E" w:rsidP="0061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физиотерапевтического кабинета в стоматологической поликлинике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документация</w:t>
            </w:r>
          </w:p>
          <w:p w:rsidR="0061109E" w:rsidRPr="0061109E" w:rsidRDefault="0061109E" w:rsidP="0061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гальванизация</w:t>
            </w:r>
            <w:proofErr w:type="gramStart"/>
            <w:r w:rsidR="00E9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ействие</w:t>
            </w:r>
            <w:proofErr w:type="spellEnd"/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гальванического тока, показания, противопоказания  ;</w:t>
            </w:r>
          </w:p>
          <w:p w:rsidR="0061109E" w:rsidRPr="0061109E" w:rsidRDefault="0061109E" w:rsidP="0061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9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электрофорез;</w:t>
            </w:r>
          </w:p>
          <w:p w:rsidR="0061109E" w:rsidRPr="0061109E" w:rsidRDefault="0061109E" w:rsidP="0061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методы гальванизации и электрофореза, применяемые в стоматологии;</w:t>
            </w:r>
          </w:p>
          <w:p w:rsidR="004F3BBC" w:rsidRDefault="0061109E" w:rsidP="0061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9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и  методика </w:t>
            </w:r>
          </w:p>
          <w:p w:rsidR="0061109E" w:rsidRPr="0061109E" w:rsidRDefault="0061109E" w:rsidP="0061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электрообезболивания</w:t>
            </w:r>
            <w:proofErr w:type="spellEnd"/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применяемые в стоматологии.</w:t>
            </w:r>
            <w:proofErr w:type="gramEnd"/>
          </w:p>
          <w:p w:rsidR="00235EFF" w:rsidRPr="00235EFF" w:rsidRDefault="00235EFF" w:rsidP="00CA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EFF" w:rsidRPr="00235EFF" w:rsidTr="00E46B67">
        <w:trPr>
          <w:trHeight w:val="471"/>
        </w:trPr>
        <w:tc>
          <w:tcPr>
            <w:tcW w:w="567" w:type="dxa"/>
          </w:tcPr>
          <w:p w:rsidR="00235EFF" w:rsidRPr="00235EFF" w:rsidRDefault="00235EFF" w:rsidP="0023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E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1985" w:type="dxa"/>
          </w:tcPr>
          <w:p w:rsidR="00235EFF" w:rsidRPr="00CA4B03" w:rsidRDefault="00CA4B03" w:rsidP="00CA4B03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A4B03">
              <w:rPr>
                <w:rFonts w:ascii="Times New Roman" w:hAnsi="Times New Roman" w:cs="Times New Roman"/>
                <w:sz w:val="24"/>
                <w:szCs w:val="24"/>
              </w:rPr>
              <w:t>Лечение импульсными  токами низкой частоты и низкого напряжения.</w:t>
            </w:r>
          </w:p>
        </w:tc>
        <w:tc>
          <w:tcPr>
            <w:tcW w:w="4252" w:type="dxa"/>
          </w:tcPr>
          <w:p w:rsidR="006F37C4" w:rsidRPr="006F37C4" w:rsidRDefault="006F37C4" w:rsidP="006F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Основная:</w:t>
            </w:r>
          </w:p>
          <w:p w:rsidR="00C2301F" w:rsidRPr="00C2301F" w:rsidRDefault="00C2301F" w:rsidP="00C2301F">
            <w:pPr>
              <w:pStyle w:val="af2"/>
              <w:rPr>
                <w:sz w:val="24"/>
              </w:rPr>
            </w:pPr>
            <w:r w:rsidRPr="00C2301F">
              <w:rPr>
                <w:sz w:val="24"/>
              </w:rPr>
              <w:t xml:space="preserve">1.«Основы стоматологической физиотерапии» </w:t>
            </w:r>
            <w:proofErr w:type="spellStart"/>
            <w:r w:rsidRPr="00C2301F">
              <w:rPr>
                <w:sz w:val="24"/>
              </w:rPr>
              <w:t>Муравянникова</w:t>
            </w:r>
            <w:proofErr w:type="spellEnd"/>
            <w:r w:rsidRPr="00C2301F">
              <w:rPr>
                <w:sz w:val="24"/>
              </w:rPr>
              <w:t xml:space="preserve"> Ж.Г. Ростов-на-Дону, Феникс , 2002 г.</w:t>
            </w:r>
            <w:r>
              <w:rPr>
                <w:sz w:val="24"/>
              </w:rPr>
              <w:t xml:space="preserve"> Стр. </w:t>
            </w:r>
            <w:r w:rsidR="00B83D79">
              <w:rPr>
                <w:sz w:val="24"/>
              </w:rPr>
              <w:t>58</w:t>
            </w:r>
            <w:r>
              <w:rPr>
                <w:sz w:val="24"/>
              </w:rPr>
              <w:t>-68</w:t>
            </w:r>
          </w:p>
          <w:p w:rsidR="00C2301F" w:rsidRPr="00C2301F" w:rsidRDefault="00C2301F" w:rsidP="00C2301F">
            <w:pPr>
              <w:pStyle w:val="af2"/>
              <w:rPr>
                <w:sz w:val="24"/>
              </w:rPr>
            </w:pPr>
            <w:r w:rsidRPr="00C2301F">
              <w:rPr>
                <w:sz w:val="24"/>
              </w:rPr>
              <w:t xml:space="preserve">2.«Актуальные вопросы физиотерапии» </w:t>
            </w:r>
            <w:proofErr w:type="spellStart"/>
            <w:r w:rsidRPr="00C2301F">
              <w:rPr>
                <w:sz w:val="24"/>
              </w:rPr>
              <w:t>Паномаренко</w:t>
            </w:r>
            <w:proofErr w:type="spellEnd"/>
            <w:r w:rsidRPr="00C2301F">
              <w:rPr>
                <w:sz w:val="24"/>
              </w:rPr>
              <w:t xml:space="preserve"> Н.Г., Санкт-Петербург 2010г. </w:t>
            </w:r>
            <w:r w:rsidR="00B83D79">
              <w:rPr>
                <w:sz w:val="24"/>
              </w:rPr>
              <w:t>Стр. 25-28</w:t>
            </w:r>
          </w:p>
          <w:p w:rsidR="006F37C4" w:rsidRPr="00C2301F" w:rsidRDefault="00C2301F" w:rsidP="006F3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Pr="00C2301F">
              <w:rPr>
                <w:rFonts w:ascii="Times New Roman" w:hAnsi="Times New Roman" w:cs="Times New Roman"/>
                <w:sz w:val="24"/>
              </w:rPr>
              <w:t>Клячкин Л.М., Виноградова М.Н., Москва «Медицина, 2010г.</w:t>
            </w:r>
            <w:r w:rsidR="00B83D79">
              <w:rPr>
                <w:rFonts w:ascii="Times New Roman" w:hAnsi="Times New Roman" w:cs="Times New Roman"/>
                <w:sz w:val="24"/>
              </w:rPr>
              <w:t xml:space="preserve"> Стр. </w:t>
            </w:r>
            <w:r w:rsidR="000D613F">
              <w:rPr>
                <w:rFonts w:ascii="Times New Roman" w:hAnsi="Times New Roman" w:cs="Times New Roman"/>
                <w:sz w:val="24"/>
              </w:rPr>
              <w:t>142-147</w:t>
            </w:r>
          </w:p>
          <w:p w:rsidR="006F37C4" w:rsidRPr="006F37C4" w:rsidRDefault="006F37C4" w:rsidP="006F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Дополнительная:</w:t>
            </w:r>
          </w:p>
          <w:p w:rsidR="006F37C4" w:rsidRPr="006F37C4" w:rsidRDefault="006F37C4" w:rsidP="006F3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«Стоматология»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2009-2013гг.</w:t>
            </w:r>
          </w:p>
          <w:p w:rsidR="006F37C4" w:rsidRPr="006F37C4" w:rsidRDefault="006F37C4" w:rsidP="006F3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«Новое  стоматологии»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200-2013гг.</w:t>
            </w:r>
          </w:p>
          <w:p w:rsidR="00235EFF" w:rsidRDefault="006F37C4" w:rsidP="0061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Алымкулов Т.С. «Физиотерапия и курортология» 2007г.</w:t>
            </w:r>
          </w:p>
          <w:p w:rsidR="00643B96" w:rsidRPr="00DB12D4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stomatology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стоматологов</w:t>
            </w:r>
          </w:p>
          <w:p w:rsid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stomfak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стоматологических факультетов</w:t>
            </w:r>
          </w:p>
          <w:p w:rsidR="00643B96" w:rsidRPr="00240205" w:rsidRDefault="00643B96" w:rsidP="0064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webmedinfo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сайт для стоматологов.</w:t>
            </w:r>
          </w:p>
        </w:tc>
        <w:tc>
          <w:tcPr>
            <w:tcW w:w="4820" w:type="dxa"/>
          </w:tcPr>
          <w:p w:rsidR="0061109E" w:rsidRPr="0061109E" w:rsidRDefault="0061109E" w:rsidP="00AA7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импульсов, их лечебное и  диагностическое применение.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Диодинамотерапия, её физиологическое действие, показания и противопоказания к применению. </w:t>
            </w:r>
            <w:proofErr w:type="gramStart"/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Аппараты, техника и методики </w:t>
            </w:r>
            <w:proofErr w:type="spellStart"/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диодинамотерапии</w:t>
            </w:r>
            <w:proofErr w:type="spellEnd"/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применяемые в стоматологии.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Синусоидальные  модулированные токи, физиологическое действие, показания, противопоказания, методики  применения в стоматологии.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Физиологическое действие </w:t>
            </w:r>
            <w:proofErr w:type="spellStart"/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флюктуоризации</w:t>
            </w:r>
            <w:proofErr w:type="spellEnd"/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аппараты, показания, противопоказания,  методики,  применяемые в стоматологии.</w:t>
            </w:r>
            <w:proofErr w:type="gramEnd"/>
          </w:p>
          <w:p w:rsidR="00235EFF" w:rsidRPr="00235EFF" w:rsidRDefault="00235EFF" w:rsidP="00AA7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EFF" w:rsidRPr="00235EFF" w:rsidRDefault="00235EFF" w:rsidP="00AA7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35EFF" w:rsidRDefault="0061109E" w:rsidP="0061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кратких докладов:</w:t>
            </w:r>
          </w:p>
          <w:p w:rsidR="0061109E" w:rsidRPr="0061109E" w:rsidRDefault="0061109E" w:rsidP="0061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физиологическое действие, показания, противопоказания к применению импульсных, </w:t>
            </w:r>
            <w:proofErr w:type="spellStart"/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диодинамических</w:t>
            </w:r>
            <w:proofErr w:type="spellEnd"/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синусоидальных  модулированных токов, </w:t>
            </w:r>
            <w:proofErr w:type="spellStart"/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флюктуоризации</w:t>
            </w:r>
            <w:proofErr w:type="spellEnd"/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1109E" w:rsidRPr="0061109E" w:rsidRDefault="0061109E" w:rsidP="0061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аппараты, методику  импульсных  токов применяемые в стоматологии.</w:t>
            </w:r>
          </w:p>
          <w:p w:rsidR="0061109E" w:rsidRPr="0061109E" w:rsidRDefault="0061109E" w:rsidP="0061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109E" w:rsidRPr="00235EFF" w:rsidRDefault="0061109E" w:rsidP="0061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EFF" w:rsidRPr="00235EFF" w:rsidTr="00E46B67">
        <w:trPr>
          <w:trHeight w:val="471"/>
        </w:trPr>
        <w:tc>
          <w:tcPr>
            <w:tcW w:w="567" w:type="dxa"/>
          </w:tcPr>
          <w:p w:rsidR="00235EFF" w:rsidRPr="00235EFF" w:rsidRDefault="00235EFF" w:rsidP="0023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EF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985" w:type="dxa"/>
          </w:tcPr>
          <w:p w:rsidR="00235EFF" w:rsidRPr="00CA4B03" w:rsidRDefault="00CA4B03" w:rsidP="00CA4B03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A4B03">
              <w:rPr>
                <w:rFonts w:ascii="Times New Roman" w:hAnsi="Times New Roman" w:cs="Times New Roman"/>
                <w:sz w:val="24"/>
                <w:szCs w:val="24"/>
              </w:rPr>
              <w:t xml:space="preserve">Лечение  переменными  </w:t>
            </w:r>
            <w:r w:rsidRPr="00CA4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токами  высокой частоты: дарсонвализация и диатермокоагуляция.</w:t>
            </w:r>
          </w:p>
        </w:tc>
        <w:tc>
          <w:tcPr>
            <w:tcW w:w="4252" w:type="dxa"/>
          </w:tcPr>
          <w:p w:rsidR="006F37C4" w:rsidRPr="006F37C4" w:rsidRDefault="006F37C4" w:rsidP="006F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Основная:</w:t>
            </w:r>
          </w:p>
          <w:p w:rsidR="00C2301F" w:rsidRPr="00C2301F" w:rsidRDefault="00C2301F" w:rsidP="00C2301F">
            <w:pPr>
              <w:pStyle w:val="af2"/>
              <w:rPr>
                <w:sz w:val="24"/>
              </w:rPr>
            </w:pPr>
            <w:r w:rsidRPr="00C2301F">
              <w:rPr>
                <w:sz w:val="24"/>
              </w:rPr>
              <w:t xml:space="preserve">1.«Основы стоматологической </w:t>
            </w:r>
            <w:r w:rsidRPr="00C2301F">
              <w:rPr>
                <w:sz w:val="24"/>
              </w:rPr>
              <w:lastRenderedPageBreak/>
              <w:t xml:space="preserve">физиотерапии» </w:t>
            </w:r>
            <w:proofErr w:type="spellStart"/>
            <w:r w:rsidRPr="00C2301F">
              <w:rPr>
                <w:sz w:val="24"/>
              </w:rPr>
              <w:t>Муравянникова</w:t>
            </w:r>
            <w:proofErr w:type="spellEnd"/>
            <w:r w:rsidRPr="00C2301F">
              <w:rPr>
                <w:sz w:val="24"/>
              </w:rPr>
              <w:t xml:space="preserve"> Ж.Г. Ростов-на-Дону, Феникс , 2002 г.</w:t>
            </w:r>
            <w:r>
              <w:rPr>
                <w:sz w:val="24"/>
              </w:rPr>
              <w:t xml:space="preserve"> Стр. </w:t>
            </w:r>
            <w:r w:rsidR="00B83D79">
              <w:rPr>
                <w:sz w:val="24"/>
              </w:rPr>
              <w:t>50-58</w:t>
            </w:r>
          </w:p>
          <w:p w:rsidR="00C2301F" w:rsidRPr="00C2301F" w:rsidRDefault="00C2301F" w:rsidP="00C2301F">
            <w:pPr>
              <w:pStyle w:val="af2"/>
              <w:rPr>
                <w:sz w:val="24"/>
              </w:rPr>
            </w:pPr>
            <w:r w:rsidRPr="00C2301F">
              <w:rPr>
                <w:sz w:val="24"/>
              </w:rPr>
              <w:t xml:space="preserve">2.«Актуальные вопросы физиотерапии» </w:t>
            </w:r>
            <w:proofErr w:type="spellStart"/>
            <w:r w:rsidRPr="00C2301F">
              <w:rPr>
                <w:sz w:val="24"/>
              </w:rPr>
              <w:t>Паномаренко</w:t>
            </w:r>
            <w:proofErr w:type="spellEnd"/>
            <w:r w:rsidRPr="00C2301F">
              <w:rPr>
                <w:sz w:val="24"/>
              </w:rPr>
              <w:t xml:space="preserve"> Н.Г., Санкт-Петербург 2010г. </w:t>
            </w:r>
            <w:r w:rsidR="00B83D79">
              <w:rPr>
                <w:sz w:val="24"/>
              </w:rPr>
              <w:t>Стр. 35-37</w:t>
            </w:r>
          </w:p>
          <w:p w:rsidR="006F37C4" w:rsidRPr="00C2301F" w:rsidRDefault="00C2301F" w:rsidP="006F3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Pr="00C2301F">
              <w:rPr>
                <w:rFonts w:ascii="Times New Roman" w:hAnsi="Times New Roman" w:cs="Times New Roman"/>
                <w:sz w:val="24"/>
              </w:rPr>
              <w:t>Клячкин Л.М., Виноградова М.Н., Москва «Медицина, 2010г.</w:t>
            </w:r>
            <w:r w:rsidR="000D613F">
              <w:rPr>
                <w:rFonts w:ascii="Times New Roman" w:hAnsi="Times New Roman" w:cs="Times New Roman"/>
                <w:sz w:val="24"/>
              </w:rPr>
              <w:t xml:space="preserve"> Стр. 138-142</w:t>
            </w:r>
          </w:p>
          <w:p w:rsidR="006F37C4" w:rsidRPr="006F37C4" w:rsidRDefault="006F37C4" w:rsidP="006F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Дополнительная:</w:t>
            </w:r>
          </w:p>
          <w:p w:rsidR="006F37C4" w:rsidRPr="006F37C4" w:rsidRDefault="006F37C4" w:rsidP="006F3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«Стоматология»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2009-2013гг.</w:t>
            </w:r>
          </w:p>
          <w:p w:rsidR="006F37C4" w:rsidRPr="006F37C4" w:rsidRDefault="006F37C4" w:rsidP="006F3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«Новое  стоматологии»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200-2013гг.</w:t>
            </w:r>
          </w:p>
          <w:p w:rsidR="00235EFF" w:rsidRDefault="006F37C4" w:rsidP="00CA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Алымкулов Т.С. «Физиотерапия и курортология» 2007г.</w:t>
            </w:r>
          </w:p>
          <w:p w:rsidR="00643B96" w:rsidRPr="00DB12D4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stomatology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стоматологов</w:t>
            </w:r>
          </w:p>
          <w:p w:rsid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stomfak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стоматологических факультетов</w:t>
            </w:r>
          </w:p>
          <w:p w:rsidR="00643B96" w:rsidRPr="00240205" w:rsidRDefault="00643B96" w:rsidP="0064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webmedinfo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сайт для стоматологов.</w:t>
            </w:r>
          </w:p>
        </w:tc>
        <w:tc>
          <w:tcPr>
            <w:tcW w:w="4820" w:type="dxa"/>
          </w:tcPr>
          <w:p w:rsidR="00AA71DB" w:rsidRDefault="0061109E" w:rsidP="0061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Дарсонвализация. Физиологическое действие местной  дарсонвализации.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Аппаратура, </w:t>
            </w:r>
            <w:r w:rsidR="0024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и техника  применения.</w:t>
            </w:r>
          </w:p>
          <w:p w:rsidR="0061109E" w:rsidRDefault="0061109E" w:rsidP="0061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Показания к применению  дарсонвализации  в стоматологии. </w:t>
            </w:r>
          </w:p>
          <w:p w:rsidR="0061109E" w:rsidRDefault="0061109E" w:rsidP="0061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Аппараты диатермокоагуляции. </w:t>
            </w:r>
          </w:p>
          <w:p w:rsidR="0061109E" w:rsidRPr="0061109E" w:rsidRDefault="0061109E" w:rsidP="0061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проведения  диатермокоагуляции при пульпите, периодонтите.</w:t>
            </w:r>
          </w:p>
          <w:p w:rsidR="00235EFF" w:rsidRPr="00235EFF" w:rsidRDefault="00235EFF" w:rsidP="00CA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35EFF" w:rsidRPr="00235EFF" w:rsidRDefault="00235EFF" w:rsidP="0023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над презентациями </w:t>
            </w:r>
            <w:r w:rsidRPr="00235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</w:t>
            </w:r>
            <w:r w:rsidRPr="0023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5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POINT</w:t>
            </w:r>
            <w:r w:rsidRPr="0023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1109E" w:rsidRPr="0061109E" w:rsidRDefault="0061109E" w:rsidP="0061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физиологическое действие, показания, противопоказания к применению  дарсонвализации и диатермокоагуляции  при заболеваниях в полости рта;</w:t>
            </w:r>
          </w:p>
          <w:p w:rsidR="0061109E" w:rsidRPr="0061109E" w:rsidRDefault="0061109E" w:rsidP="0061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аппараты, технику безопасности, методику и технику проведения дарсонвализации  при заболеваниях в полости рта;</w:t>
            </w:r>
          </w:p>
          <w:p w:rsidR="0061109E" w:rsidRPr="0061109E" w:rsidRDefault="0061109E" w:rsidP="0061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аппараты, технику безопасности, методики и технику проведения  диатермокоагуляции в стоматологии.</w:t>
            </w:r>
          </w:p>
          <w:p w:rsidR="00235EFF" w:rsidRPr="00235EFF" w:rsidRDefault="00235EFF" w:rsidP="00CA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EFF" w:rsidRPr="00235EFF" w:rsidTr="00E46B67">
        <w:trPr>
          <w:trHeight w:val="471"/>
        </w:trPr>
        <w:tc>
          <w:tcPr>
            <w:tcW w:w="567" w:type="dxa"/>
          </w:tcPr>
          <w:p w:rsidR="00235EFF" w:rsidRPr="00235EFF" w:rsidRDefault="00235EFF" w:rsidP="0023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E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1985" w:type="dxa"/>
          </w:tcPr>
          <w:p w:rsidR="00235EFF" w:rsidRPr="00CA4B03" w:rsidRDefault="00CA4B03" w:rsidP="00CA4B03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4B03">
              <w:rPr>
                <w:rFonts w:ascii="Times New Roman" w:hAnsi="Times New Roman" w:cs="Times New Roman"/>
                <w:sz w:val="24"/>
                <w:szCs w:val="24"/>
              </w:rPr>
              <w:t>Лечение  токами и полями ультравысокой и  сверхвысокой частоты.</w:t>
            </w:r>
          </w:p>
        </w:tc>
        <w:tc>
          <w:tcPr>
            <w:tcW w:w="4252" w:type="dxa"/>
          </w:tcPr>
          <w:p w:rsidR="006F37C4" w:rsidRPr="006F37C4" w:rsidRDefault="006F37C4" w:rsidP="006F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Основная:</w:t>
            </w:r>
          </w:p>
          <w:p w:rsidR="00C2301F" w:rsidRPr="00C2301F" w:rsidRDefault="00C2301F" w:rsidP="00C2301F">
            <w:pPr>
              <w:pStyle w:val="af2"/>
              <w:rPr>
                <w:sz w:val="24"/>
              </w:rPr>
            </w:pPr>
            <w:r w:rsidRPr="00C2301F">
              <w:rPr>
                <w:sz w:val="24"/>
              </w:rPr>
              <w:t xml:space="preserve">1.«Основы стоматологической физиотерапии» </w:t>
            </w:r>
            <w:proofErr w:type="spellStart"/>
            <w:r w:rsidRPr="00C2301F">
              <w:rPr>
                <w:sz w:val="24"/>
              </w:rPr>
              <w:t>Муравянникова</w:t>
            </w:r>
            <w:proofErr w:type="spellEnd"/>
            <w:r w:rsidRPr="00C2301F">
              <w:rPr>
                <w:sz w:val="24"/>
              </w:rPr>
              <w:t xml:space="preserve"> Ж.Г. Ростов-на-Дону, Феникс , 2002 г.</w:t>
            </w:r>
            <w:r w:rsidR="00B83D79">
              <w:rPr>
                <w:sz w:val="24"/>
              </w:rPr>
              <w:t xml:space="preserve"> Стр. 82-89</w:t>
            </w:r>
          </w:p>
          <w:p w:rsidR="00C2301F" w:rsidRPr="00C2301F" w:rsidRDefault="00C2301F" w:rsidP="00C2301F">
            <w:pPr>
              <w:pStyle w:val="af2"/>
              <w:rPr>
                <w:sz w:val="24"/>
              </w:rPr>
            </w:pPr>
            <w:r w:rsidRPr="00C2301F">
              <w:rPr>
                <w:sz w:val="24"/>
              </w:rPr>
              <w:t xml:space="preserve">2.«Актуальные вопросы физиотерапии» </w:t>
            </w:r>
            <w:proofErr w:type="spellStart"/>
            <w:r w:rsidRPr="00C2301F">
              <w:rPr>
                <w:sz w:val="24"/>
              </w:rPr>
              <w:t>Паномаренко</w:t>
            </w:r>
            <w:proofErr w:type="spellEnd"/>
            <w:r w:rsidRPr="00C2301F">
              <w:rPr>
                <w:sz w:val="24"/>
              </w:rPr>
              <w:t xml:space="preserve"> Н.Г., Санкт-Петербург 2010г. </w:t>
            </w:r>
            <w:r w:rsidR="00B83D79">
              <w:rPr>
                <w:sz w:val="24"/>
              </w:rPr>
              <w:t xml:space="preserve"> Стр. 22-25</w:t>
            </w:r>
          </w:p>
          <w:p w:rsidR="006F37C4" w:rsidRPr="00C2301F" w:rsidRDefault="00C2301F" w:rsidP="006F3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Pr="00C2301F">
              <w:rPr>
                <w:rFonts w:ascii="Times New Roman" w:hAnsi="Times New Roman" w:cs="Times New Roman"/>
                <w:sz w:val="24"/>
              </w:rPr>
              <w:t>Клячкин Л.М., Виноградова М.Н., Москва «Медицина, 2010г.</w:t>
            </w:r>
            <w:r w:rsidR="000D613F">
              <w:rPr>
                <w:rFonts w:ascii="Times New Roman" w:hAnsi="Times New Roman" w:cs="Times New Roman"/>
                <w:sz w:val="24"/>
              </w:rPr>
              <w:t xml:space="preserve"> Стр. 132-</w:t>
            </w:r>
            <w:r w:rsidR="000D613F">
              <w:rPr>
                <w:rFonts w:ascii="Times New Roman" w:hAnsi="Times New Roman" w:cs="Times New Roman"/>
                <w:sz w:val="24"/>
              </w:rPr>
              <w:lastRenderedPageBreak/>
              <w:t>138</w:t>
            </w:r>
          </w:p>
          <w:p w:rsidR="006F37C4" w:rsidRPr="006F37C4" w:rsidRDefault="006F37C4" w:rsidP="006F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Дополнительная:</w:t>
            </w:r>
          </w:p>
          <w:p w:rsidR="006F37C4" w:rsidRPr="006F37C4" w:rsidRDefault="006F37C4" w:rsidP="006F3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«Стоматология»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2009-2013гг.</w:t>
            </w:r>
          </w:p>
          <w:p w:rsidR="006F37C4" w:rsidRPr="006F37C4" w:rsidRDefault="006F37C4" w:rsidP="006F3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«Новое  стоматологии»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200-2013гг.</w:t>
            </w:r>
          </w:p>
          <w:p w:rsidR="00240205" w:rsidRDefault="006F37C4" w:rsidP="00CA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Алымкулов Т.С. «Физ</w:t>
            </w:r>
            <w:r w:rsidR="0024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иотерапия и курортология» 2007г</w:t>
            </w:r>
          </w:p>
          <w:p w:rsidR="00643B96" w:rsidRPr="00DB12D4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stomatology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стоматологов</w:t>
            </w:r>
          </w:p>
          <w:p w:rsid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stomfak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стоматологических факультетов</w:t>
            </w:r>
          </w:p>
          <w:p w:rsidR="00643B96" w:rsidRPr="00240205" w:rsidRDefault="00643B96" w:rsidP="0064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webmedinfo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сайт для стоматологов.</w:t>
            </w:r>
          </w:p>
        </w:tc>
        <w:tc>
          <w:tcPr>
            <w:tcW w:w="4820" w:type="dxa"/>
          </w:tcPr>
          <w:p w:rsidR="0061109E" w:rsidRDefault="0061109E" w:rsidP="0061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Электрическое поле ультравысокой частоты. Физиологическое действие. Влияние электрического поля УВЧ  на воспалительные процессы. </w:t>
            </w:r>
          </w:p>
          <w:p w:rsidR="0061109E" w:rsidRDefault="0061109E" w:rsidP="0061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Аппараты. Методики  техника проведения  процедур. </w:t>
            </w:r>
          </w:p>
          <w:p w:rsidR="0061109E" w:rsidRDefault="0061109E" w:rsidP="0061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Показания и противопоказания к применению. </w:t>
            </w:r>
          </w:p>
          <w:p w:rsidR="00240205" w:rsidRDefault="0061109E" w:rsidP="0061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Импульсное поле УВЧ – инд</w:t>
            </w:r>
            <w:r w:rsidR="0024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уктотермия.</w:t>
            </w:r>
          </w:p>
          <w:p w:rsidR="00240205" w:rsidRDefault="0061109E" w:rsidP="0061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24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Микроволновая терапия.</w:t>
            </w:r>
          </w:p>
          <w:p w:rsidR="00240205" w:rsidRDefault="0061109E" w:rsidP="0061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 физиологического действия  электромагнитного поля СВЧ. Методики и техника  применения. Особенн</w:t>
            </w:r>
            <w:r w:rsidR="0024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 применения в стоматологии.</w:t>
            </w:r>
          </w:p>
          <w:p w:rsidR="0061109E" w:rsidRPr="0061109E" w:rsidRDefault="0061109E" w:rsidP="0061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Показания и противопоказания. Техника безопасности. Принципы  дозирования. Совместимость процедур.</w:t>
            </w:r>
          </w:p>
          <w:p w:rsidR="00235EFF" w:rsidRPr="00235EFF" w:rsidRDefault="00235EFF" w:rsidP="00CA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235EFF" w:rsidRPr="00235EFF" w:rsidRDefault="00235EFF" w:rsidP="0023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кроссворда:</w:t>
            </w:r>
          </w:p>
          <w:p w:rsidR="0061109E" w:rsidRPr="0061109E" w:rsidRDefault="0061109E" w:rsidP="0061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физиологическое действие токов УВЧ, показания, противопоказания к их применению;</w:t>
            </w:r>
          </w:p>
          <w:p w:rsidR="0061109E" w:rsidRPr="0061109E" w:rsidRDefault="0061109E" w:rsidP="0061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-техника</w:t>
            </w:r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при работе с  аппаратами УВЧ, их виды, методики применения в стоматологии;</w:t>
            </w:r>
          </w:p>
          <w:p w:rsidR="0061109E" w:rsidRPr="0061109E" w:rsidRDefault="0061109E" w:rsidP="0061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физиологическое действие </w:t>
            </w:r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токов СВЧ, показания, противопоказания к  применению микроволновой терапии;</w:t>
            </w:r>
          </w:p>
          <w:p w:rsidR="0061109E" w:rsidRPr="0061109E" w:rsidRDefault="0061109E" w:rsidP="0061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-техника</w:t>
            </w:r>
            <w:r w:rsidRPr="0061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при работе с аппаратами микроволновой терапии, их вид, особенности  их применения в стоматологии, методики  и техника применения.</w:t>
            </w:r>
          </w:p>
          <w:p w:rsidR="0061109E" w:rsidRPr="0061109E" w:rsidRDefault="0061109E" w:rsidP="0061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EFF" w:rsidRPr="00235EFF" w:rsidRDefault="00235EFF" w:rsidP="00CA4B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EFF" w:rsidRPr="00235EFF" w:rsidTr="00E46B67">
        <w:trPr>
          <w:trHeight w:val="471"/>
        </w:trPr>
        <w:tc>
          <w:tcPr>
            <w:tcW w:w="567" w:type="dxa"/>
          </w:tcPr>
          <w:p w:rsidR="00235EFF" w:rsidRPr="00235EFF" w:rsidRDefault="00235EFF" w:rsidP="0023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E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1985" w:type="dxa"/>
          </w:tcPr>
          <w:p w:rsidR="00235EFF" w:rsidRPr="00CA4B03" w:rsidRDefault="00CA4B03" w:rsidP="00CA4B03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545454"/>
                <w:kern w:val="36"/>
                <w:sz w:val="24"/>
                <w:szCs w:val="24"/>
                <w:lang w:eastAsia="ru-RU"/>
              </w:rPr>
            </w:pPr>
            <w:r w:rsidRPr="00CA4B03">
              <w:rPr>
                <w:rFonts w:ascii="Times New Roman" w:hAnsi="Times New Roman" w:cs="Times New Roman"/>
                <w:sz w:val="24"/>
                <w:szCs w:val="24"/>
              </w:rPr>
              <w:t>Светолечение: инфракрасное и  лазерное облучение.</w:t>
            </w:r>
          </w:p>
        </w:tc>
        <w:tc>
          <w:tcPr>
            <w:tcW w:w="4252" w:type="dxa"/>
          </w:tcPr>
          <w:p w:rsidR="006F37C4" w:rsidRPr="006F37C4" w:rsidRDefault="006F37C4" w:rsidP="006F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Основная:</w:t>
            </w:r>
          </w:p>
          <w:p w:rsidR="00C2301F" w:rsidRPr="00C2301F" w:rsidRDefault="00C2301F" w:rsidP="00C2301F">
            <w:pPr>
              <w:pStyle w:val="af2"/>
              <w:rPr>
                <w:sz w:val="24"/>
              </w:rPr>
            </w:pPr>
            <w:r w:rsidRPr="00C2301F">
              <w:rPr>
                <w:sz w:val="24"/>
              </w:rPr>
              <w:t xml:space="preserve">1.«Основы стоматологической физиотерапии» </w:t>
            </w:r>
            <w:proofErr w:type="spellStart"/>
            <w:r w:rsidRPr="00C2301F">
              <w:rPr>
                <w:sz w:val="24"/>
              </w:rPr>
              <w:t>Муравянникова</w:t>
            </w:r>
            <w:proofErr w:type="spellEnd"/>
            <w:r w:rsidRPr="00C2301F">
              <w:rPr>
                <w:sz w:val="24"/>
              </w:rPr>
              <w:t xml:space="preserve"> Ж.Г. Ростов-на-Дону, Феникс , 2002 г.</w:t>
            </w:r>
            <w:r w:rsidR="00B83D79">
              <w:rPr>
                <w:sz w:val="24"/>
              </w:rPr>
              <w:t xml:space="preserve"> Стр. 134-135</w:t>
            </w:r>
          </w:p>
          <w:p w:rsidR="00C2301F" w:rsidRPr="00C2301F" w:rsidRDefault="00C2301F" w:rsidP="00C2301F">
            <w:pPr>
              <w:pStyle w:val="af2"/>
              <w:rPr>
                <w:sz w:val="24"/>
              </w:rPr>
            </w:pPr>
            <w:r w:rsidRPr="00C2301F">
              <w:rPr>
                <w:sz w:val="24"/>
              </w:rPr>
              <w:t xml:space="preserve">2.«Актуальные вопросы физиотерапии» </w:t>
            </w:r>
            <w:proofErr w:type="spellStart"/>
            <w:r w:rsidRPr="00C2301F">
              <w:rPr>
                <w:sz w:val="24"/>
              </w:rPr>
              <w:t>Паномаренко</w:t>
            </w:r>
            <w:proofErr w:type="spellEnd"/>
            <w:r w:rsidRPr="00C2301F">
              <w:rPr>
                <w:sz w:val="24"/>
              </w:rPr>
              <w:t xml:space="preserve"> Н.Г., Санкт-Петербург 2010г. </w:t>
            </w:r>
            <w:r w:rsidR="00B83D79">
              <w:rPr>
                <w:sz w:val="24"/>
              </w:rPr>
              <w:t>Стр. 39-41</w:t>
            </w:r>
          </w:p>
          <w:p w:rsidR="00C2301F" w:rsidRPr="00C2301F" w:rsidRDefault="00C2301F" w:rsidP="00C2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Pr="00C2301F">
              <w:rPr>
                <w:rFonts w:ascii="Times New Roman" w:hAnsi="Times New Roman" w:cs="Times New Roman"/>
                <w:sz w:val="24"/>
              </w:rPr>
              <w:t>Клячкин Л.М., Виноградова М.Н., Москва «Медицина, 2010г.</w:t>
            </w:r>
            <w:r w:rsidR="00B83D79">
              <w:rPr>
                <w:rFonts w:ascii="Times New Roman" w:hAnsi="Times New Roman" w:cs="Times New Roman"/>
                <w:sz w:val="24"/>
              </w:rPr>
              <w:t xml:space="preserve"> Стр. </w:t>
            </w:r>
            <w:r w:rsidR="000D613F">
              <w:rPr>
                <w:rFonts w:ascii="Times New Roman" w:hAnsi="Times New Roman" w:cs="Times New Roman"/>
                <w:sz w:val="24"/>
              </w:rPr>
              <w:t>15-72</w:t>
            </w:r>
          </w:p>
          <w:p w:rsidR="006F37C4" w:rsidRPr="006F37C4" w:rsidRDefault="006F37C4" w:rsidP="006F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Дополнительная:</w:t>
            </w:r>
          </w:p>
          <w:p w:rsidR="006F37C4" w:rsidRPr="006F37C4" w:rsidRDefault="006F37C4" w:rsidP="006F3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«Стоматология»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2009-2013гг.</w:t>
            </w:r>
          </w:p>
          <w:p w:rsidR="006F37C4" w:rsidRPr="006F37C4" w:rsidRDefault="006F37C4" w:rsidP="006F3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«Новое  стоматологии»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200-2013гг.</w:t>
            </w:r>
          </w:p>
          <w:p w:rsidR="00235EFF" w:rsidRDefault="006F37C4" w:rsidP="00CA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Алымкулов Т.С. «Физиотерапия и курортология» 2007г.</w:t>
            </w:r>
          </w:p>
          <w:p w:rsidR="00643B96" w:rsidRPr="00DB12D4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stomatology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стоматологов</w:t>
            </w:r>
          </w:p>
          <w:p w:rsid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stomfak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стоматологических факультетов</w:t>
            </w:r>
          </w:p>
          <w:p w:rsidR="00643B96" w:rsidRPr="00240205" w:rsidRDefault="00643B96" w:rsidP="0064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webmedinfo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сайт для стоматологов.</w:t>
            </w:r>
          </w:p>
        </w:tc>
        <w:tc>
          <w:tcPr>
            <w:tcW w:w="4820" w:type="dxa"/>
          </w:tcPr>
          <w:p w:rsidR="00240205" w:rsidRDefault="00AC1BC7" w:rsidP="00AC1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AC1BC7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представление о природе света. </w:t>
            </w:r>
          </w:p>
          <w:p w:rsidR="00AC1BC7" w:rsidRDefault="00AC1BC7" w:rsidP="00AC1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C1BC7">
              <w:rPr>
                <w:rFonts w:ascii="Times New Roman" w:hAnsi="Times New Roman" w:cs="Times New Roman"/>
                <w:sz w:val="24"/>
                <w:szCs w:val="24"/>
              </w:rPr>
              <w:t xml:space="preserve">Инфракрасное излучение.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C1BC7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Физиологическое действие, аппаратура, показания и противопоказания к применению  инфракрасного излучения при заболеваниях полости рта. </w:t>
            </w:r>
          </w:p>
          <w:p w:rsidR="00AC1BC7" w:rsidRDefault="00AC1BC7" w:rsidP="00AC1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C1BC7">
              <w:rPr>
                <w:rFonts w:ascii="Times New Roman" w:hAnsi="Times New Roman" w:cs="Times New Roman"/>
                <w:sz w:val="24"/>
                <w:szCs w:val="24"/>
              </w:rPr>
              <w:t xml:space="preserve">Лазерное излучение, техника  и методики  лазерной терапии при заболеваниях зубов и полости рта. </w:t>
            </w:r>
          </w:p>
          <w:p w:rsidR="00235EFF" w:rsidRPr="00AC1BC7" w:rsidRDefault="00AC1BC7" w:rsidP="00AC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C1BC7">
              <w:rPr>
                <w:rFonts w:ascii="Times New Roman" w:hAnsi="Times New Roman" w:cs="Times New Roman"/>
                <w:sz w:val="24"/>
                <w:szCs w:val="24"/>
              </w:rPr>
              <w:t>Аппараты, техника безопасности, показания, противопоказания.</w:t>
            </w:r>
          </w:p>
        </w:tc>
        <w:tc>
          <w:tcPr>
            <w:tcW w:w="3544" w:type="dxa"/>
          </w:tcPr>
          <w:p w:rsidR="00235EFF" w:rsidRPr="00235EFF" w:rsidRDefault="00235EFF" w:rsidP="00AC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кроссворда:</w:t>
            </w:r>
          </w:p>
          <w:p w:rsidR="00AC1BC7" w:rsidRPr="00AC1BC7" w:rsidRDefault="00AC1BC7" w:rsidP="00AC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C1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спектр света;</w:t>
            </w:r>
          </w:p>
          <w:p w:rsidR="00AC1BC7" w:rsidRPr="00AC1BC7" w:rsidRDefault="00AC1BC7" w:rsidP="00AC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C1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инфракрасное излучение, физиологическое действие, показания, противопоказания, методики применения в стоматологии;</w:t>
            </w:r>
          </w:p>
          <w:p w:rsidR="00AC1BC7" w:rsidRPr="00AC1BC7" w:rsidRDefault="00AC1BC7" w:rsidP="00AC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C1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лазерное излучение, показания, противопоказания, 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одики применения в стоматологии.</w:t>
            </w:r>
          </w:p>
          <w:p w:rsidR="00235EFF" w:rsidRPr="00235EFF" w:rsidRDefault="00235EFF" w:rsidP="00AC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EFF" w:rsidRPr="00235EFF" w:rsidTr="00E46B67">
        <w:trPr>
          <w:trHeight w:val="471"/>
        </w:trPr>
        <w:tc>
          <w:tcPr>
            <w:tcW w:w="567" w:type="dxa"/>
          </w:tcPr>
          <w:p w:rsidR="00235EFF" w:rsidRPr="00235EFF" w:rsidRDefault="00235EFF" w:rsidP="0023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E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1985" w:type="dxa"/>
          </w:tcPr>
          <w:p w:rsidR="00235EFF" w:rsidRPr="00CA4B03" w:rsidRDefault="00CA4B03" w:rsidP="00CA4B03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4B03">
              <w:rPr>
                <w:rFonts w:ascii="Times New Roman" w:hAnsi="Times New Roman" w:cs="Times New Roman"/>
                <w:sz w:val="24"/>
                <w:szCs w:val="24"/>
              </w:rPr>
              <w:t>Лечение ультрафиолетовыми  лучами.</w:t>
            </w:r>
          </w:p>
        </w:tc>
        <w:tc>
          <w:tcPr>
            <w:tcW w:w="4252" w:type="dxa"/>
          </w:tcPr>
          <w:p w:rsidR="006F37C4" w:rsidRPr="006F37C4" w:rsidRDefault="006F37C4" w:rsidP="006F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Основная:</w:t>
            </w:r>
          </w:p>
          <w:p w:rsidR="00C2301F" w:rsidRPr="00C2301F" w:rsidRDefault="00C2301F" w:rsidP="00C2301F">
            <w:pPr>
              <w:pStyle w:val="af2"/>
              <w:rPr>
                <w:sz w:val="24"/>
              </w:rPr>
            </w:pPr>
            <w:r w:rsidRPr="00C2301F">
              <w:rPr>
                <w:sz w:val="24"/>
              </w:rPr>
              <w:t xml:space="preserve">1.«Основы стоматологической физиотерапии» </w:t>
            </w:r>
            <w:proofErr w:type="spellStart"/>
            <w:r w:rsidRPr="00C2301F">
              <w:rPr>
                <w:sz w:val="24"/>
              </w:rPr>
              <w:t>Муравянникова</w:t>
            </w:r>
            <w:proofErr w:type="spellEnd"/>
            <w:r w:rsidRPr="00C2301F">
              <w:rPr>
                <w:sz w:val="24"/>
              </w:rPr>
              <w:t xml:space="preserve"> Ж.Г. Ростов-на-Дону, Феникс , 2002 г.</w:t>
            </w:r>
            <w:r w:rsidR="00B83D79">
              <w:rPr>
                <w:sz w:val="24"/>
              </w:rPr>
              <w:t xml:space="preserve"> Стр. 107-134</w:t>
            </w:r>
          </w:p>
          <w:p w:rsidR="00C2301F" w:rsidRPr="00C2301F" w:rsidRDefault="00C2301F" w:rsidP="00C2301F">
            <w:pPr>
              <w:pStyle w:val="af2"/>
              <w:rPr>
                <w:sz w:val="24"/>
              </w:rPr>
            </w:pPr>
            <w:r w:rsidRPr="00C2301F">
              <w:rPr>
                <w:sz w:val="24"/>
              </w:rPr>
              <w:t xml:space="preserve">2.«Актуальные вопросы физиотерапии» </w:t>
            </w:r>
            <w:proofErr w:type="spellStart"/>
            <w:r w:rsidRPr="00C2301F">
              <w:rPr>
                <w:sz w:val="24"/>
              </w:rPr>
              <w:t>Паномаренко</w:t>
            </w:r>
            <w:proofErr w:type="spellEnd"/>
            <w:r w:rsidRPr="00C2301F">
              <w:rPr>
                <w:sz w:val="24"/>
              </w:rPr>
              <w:t xml:space="preserve"> Н.Г., Санкт-Петербург 2010г. </w:t>
            </w:r>
            <w:r w:rsidR="00B83D79">
              <w:rPr>
                <w:sz w:val="24"/>
              </w:rPr>
              <w:t>Стр. 43-49</w:t>
            </w:r>
          </w:p>
          <w:p w:rsidR="006F37C4" w:rsidRPr="00C2301F" w:rsidRDefault="00C2301F" w:rsidP="006F3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Pr="00C2301F">
              <w:rPr>
                <w:rFonts w:ascii="Times New Roman" w:hAnsi="Times New Roman" w:cs="Times New Roman"/>
                <w:sz w:val="24"/>
              </w:rPr>
              <w:t>Клячкин Л.М., Виноградова М.Н., Москва «Медицина, 2010г.</w:t>
            </w:r>
            <w:r w:rsidR="00B83D79">
              <w:rPr>
                <w:rFonts w:ascii="Times New Roman" w:hAnsi="Times New Roman" w:cs="Times New Roman"/>
                <w:sz w:val="24"/>
              </w:rPr>
              <w:t xml:space="preserve"> Стр. 124-132</w:t>
            </w:r>
          </w:p>
          <w:p w:rsidR="006F37C4" w:rsidRPr="006F37C4" w:rsidRDefault="006F37C4" w:rsidP="006F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Дополнительная:</w:t>
            </w:r>
          </w:p>
          <w:p w:rsidR="006F37C4" w:rsidRPr="006F37C4" w:rsidRDefault="006F37C4" w:rsidP="006F3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«Стоматология»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2009-2013гг.</w:t>
            </w:r>
          </w:p>
          <w:p w:rsidR="006F37C4" w:rsidRPr="006F37C4" w:rsidRDefault="006F37C4" w:rsidP="006F3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«Новое  стоматологии»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200-2013гг.</w:t>
            </w:r>
          </w:p>
          <w:p w:rsidR="00240205" w:rsidRDefault="006F37C4" w:rsidP="00CA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Алымкулов Т.С. «Физиотерапия и курортология» 2007г.</w:t>
            </w:r>
          </w:p>
          <w:p w:rsidR="00643B96" w:rsidRPr="00DB12D4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stomatology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стоматологов</w:t>
            </w:r>
          </w:p>
          <w:p w:rsid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stomfak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стоматологических факультетов</w:t>
            </w:r>
          </w:p>
          <w:p w:rsidR="00643B96" w:rsidRPr="00240205" w:rsidRDefault="00643B96" w:rsidP="0064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webmedinfo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сайт для стоматологов.</w:t>
            </w:r>
          </w:p>
        </w:tc>
        <w:tc>
          <w:tcPr>
            <w:tcW w:w="4820" w:type="dxa"/>
          </w:tcPr>
          <w:p w:rsidR="00240205" w:rsidRDefault="00AC1BC7" w:rsidP="00AC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C1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Ультрафиолетовое излучение. Реакция кожи и слизистой оболочки полости рта  на  воздействие УФ лучей. </w:t>
            </w:r>
          </w:p>
          <w:p w:rsidR="00AA71DB" w:rsidRDefault="00AC1BC7" w:rsidP="00AC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C1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Различие в действии  коротких и длинных УФ лучей. </w:t>
            </w:r>
          </w:p>
          <w:p w:rsidR="00AC1BC7" w:rsidRDefault="00AC1BC7" w:rsidP="00AC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C1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Эритема  и механизм  её развития. </w:t>
            </w:r>
          </w:p>
          <w:p w:rsidR="00AC1BC7" w:rsidRDefault="00AC1BC7" w:rsidP="00AC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1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Пигментация, индивидуальная чувствительность к УФ лучам.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AC1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Обезболивающее, антирахитическое, бактерицидное действие УФ лучей. Биологическая доза УФ лучей. </w:t>
            </w:r>
          </w:p>
          <w:p w:rsidR="00AC1BC7" w:rsidRDefault="00AC1BC7" w:rsidP="00AC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AC1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Дозиметрия и дозировка УФ лучей. </w:t>
            </w:r>
          </w:p>
          <w:p w:rsidR="00AC1BC7" w:rsidRDefault="00AC1BC7" w:rsidP="00AC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AC1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Ртутно-кварцевые горелки, принципы их устройства, аппараты, методики и техника применения в стоматологии.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AC1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показания и противопоказания к применению. </w:t>
            </w:r>
          </w:p>
          <w:p w:rsidR="00AC1BC7" w:rsidRDefault="00AC1BC7" w:rsidP="00AC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AC1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УФ лучей для  профилактики  заболеваний зубов и полости рта.  </w:t>
            </w:r>
          </w:p>
          <w:p w:rsidR="00235EFF" w:rsidRPr="00C2301F" w:rsidRDefault="00AC1BC7" w:rsidP="00CA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AC1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</w:t>
            </w:r>
            <w:r w:rsidR="00C2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 при УФ облучении.</w:t>
            </w:r>
          </w:p>
        </w:tc>
        <w:tc>
          <w:tcPr>
            <w:tcW w:w="3544" w:type="dxa"/>
          </w:tcPr>
          <w:p w:rsidR="00AC1BC7" w:rsidRDefault="00AC1BC7" w:rsidP="00AC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кратких докладов:</w:t>
            </w:r>
          </w:p>
          <w:p w:rsidR="00AC1BC7" w:rsidRPr="00AC1BC7" w:rsidRDefault="00AC1BC7" w:rsidP="00AC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C1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физиологическое действие, показания, противопоказания, технику безопасности, аппараты для  ультрафиолетового облучения;</w:t>
            </w:r>
          </w:p>
          <w:p w:rsidR="00AC1BC7" w:rsidRPr="00AC1BC7" w:rsidRDefault="00AC1BC7" w:rsidP="00AC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8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</w:t>
            </w:r>
            <w:r w:rsidRPr="00AC1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определения биодозы;</w:t>
            </w:r>
          </w:p>
          <w:p w:rsidR="00AC1BC7" w:rsidRPr="00AC1BC7" w:rsidRDefault="00AC1BC7" w:rsidP="00AC1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C1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C1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ультрафиолетового облучения, применяемые в стоматологии.</w:t>
            </w:r>
            <w:proofErr w:type="gramEnd"/>
          </w:p>
          <w:p w:rsidR="00235EFF" w:rsidRPr="00235EFF" w:rsidRDefault="00235EFF" w:rsidP="00CA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BC7" w:rsidRPr="00235EFF" w:rsidTr="00E46B67">
        <w:trPr>
          <w:trHeight w:val="471"/>
        </w:trPr>
        <w:tc>
          <w:tcPr>
            <w:tcW w:w="567" w:type="dxa"/>
          </w:tcPr>
          <w:p w:rsidR="00AC1BC7" w:rsidRDefault="00AC1BC7" w:rsidP="0023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  <w:p w:rsidR="00AC1BC7" w:rsidRPr="00235EFF" w:rsidRDefault="00AC1BC7" w:rsidP="0023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C1BC7" w:rsidRPr="00AC1BC7" w:rsidRDefault="00AC1BC7" w:rsidP="00CA4B03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BC7">
              <w:rPr>
                <w:rFonts w:ascii="Times New Roman" w:hAnsi="Times New Roman" w:cs="Times New Roman"/>
                <w:sz w:val="24"/>
                <w:szCs w:val="24"/>
              </w:rPr>
              <w:t>Механовибротерапия</w:t>
            </w:r>
            <w:proofErr w:type="spellEnd"/>
            <w:r w:rsidRPr="00AC1BC7">
              <w:rPr>
                <w:rFonts w:ascii="Times New Roman" w:hAnsi="Times New Roman" w:cs="Times New Roman"/>
                <w:sz w:val="24"/>
                <w:szCs w:val="24"/>
              </w:rPr>
              <w:t xml:space="preserve">: лечение </w:t>
            </w:r>
            <w:r w:rsidRPr="00AC1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ультразвуком, массажем.</w:t>
            </w:r>
          </w:p>
        </w:tc>
        <w:tc>
          <w:tcPr>
            <w:tcW w:w="4252" w:type="dxa"/>
          </w:tcPr>
          <w:p w:rsidR="006F37C4" w:rsidRPr="006F37C4" w:rsidRDefault="006F37C4" w:rsidP="006F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Основная:</w:t>
            </w:r>
          </w:p>
          <w:p w:rsidR="00C2301F" w:rsidRPr="00C2301F" w:rsidRDefault="00C2301F" w:rsidP="00C2301F">
            <w:pPr>
              <w:pStyle w:val="af2"/>
              <w:rPr>
                <w:sz w:val="24"/>
              </w:rPr>
            </w:pPr>
            <w:r w:rsidRPr="00C2301F">
              <w:rPr>
                <w:sz w:val="24"/>
              </w:rPr>
              <w:t xml:space="preserve">1.«Основы стоматологической </w:t>
            </w:r>
            <w:r w:rsidRPr="00C2301F">
              <w:rPr>
                <w:sz w:val="24"/>
              </w:rPr>
              <w:lastRenderedPageBreak/>
              <w:t xml:space="preserve">физиотерапии» </w:t>
            </w:r>
            <w:proofErr w:type="spellStart"/>
            <w:r w:rsidRPr="00C2301F">
              <w:rPr>
                <w:sz w:val="24"/>
              </w:rPr>
              <w:t>Муравянникова</w:t>
            </w:r>
            <w:proofErr w:type="spellEnd"/>
            <w:r w:rsidRPr="00C2301F">
              <w:rPr>
                <w:sz w:val="24"/>
              </w:rPr>
              <w:t xml:space="preserve"> Ж.Г. Ростов-на-Дону, Феникс , 2002 г.</w:t>
            </w:r>
            <w:r w:rsidR="00B83D79">
              <w:rPr>
                <w:sz w:val="24"/>
              </w:rPr>
              <w:t xml:space="preserve"> Стр. 175-200</w:t>
            </w:r>
          </w:p>
          <w:p w:rsidR="00C2301F" w:rsidRPr="00C2301F" w:rsidRDefault="00C2301F" w:rsidP="00C2301F">
            <w:pPr>
              <w:pStyle w:val="af2"/>
              <w:rPr>
                <w:sz w:val="24"/>
              </w:rPr>
            </w:pPr>
            <w:r w:rsidRPr="00C2301F">
              <w:rPr>
                <w:sz w:val="24"/>
              </w:rPr>
              <w:t xml:space="preserve">2.«Актуальные вопросы физиотерапии» </w:t>
            </w:r>
            <w:proofErr w:type="spellStart"/>
            <w:r w:rsidRPr="00C2301F">
              <w:rPr>
                <w:sz w:val="24"/>
              </w:rPr>
              <w:t>Паномаренко</w:t>
            </w:r>
            <w:proofErr w:type="spellEnd"/>
            <w:r w:rsidRPr="00C2301F">
              <w:rPr>
                <w:sz w:val="24"/>
              </w:rPr>
              <w:t xml:space="preserve"> Н.Г., Санкт-Петербург 2010г. </w:t>
            </w:r>
            <w:r w:rsidR="00B83D79">
              <w:rPr>
                <w:sz w:val="24"/>
              </w:rPr>
              <w:t>Стр. 58-67</w:t>
            </w:r>
          </w:p>
          <w:p w:rsidR="00C2301F" w:rsidRPr="00C2301F" w:rsidRDefault="00C2301F" w:rsidP="00C2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Pr="00C2301F">
              <w:rPr>
                <w:rFonts w:ascii="Times New Roman" w:hAnsi="Times New Roman" w:cs="Times New Roman"/>
                <w:sz w:val="24"/>
              </w:rPr>
              <w:t>Клячкин Л.М., Виноградова М.Н., Москва «Медицина, 2010г.</w:t>
            </w:r>
            <w:r w:rsidR="00B83D79">
              <w:rPr>
                <w:rFonts w:ascii="Times New Roman" w:hAnsi="Times New Roman" w:cs="Times New Roman"/>
                <w:sz w:val="24"/>
              </w:rPr>
              <w:t xml:space="preserve"> Стр. 72-82</w:t>
            </w:r>
          </w:p>
          <w:p w:rsidR="006F37C4" w:rsidRPr="006F37C4" w:rsidRDefault="006F37C4" w:rsidP="006F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Дополнительная:</w:t>
            </w:r>
          </w:p>
          <w:p w:rsidR="006F37C4" w:rsidRPr="006F37C4" w:rsidRDefault="00E96F7B" w:rsidP="00E96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F37C4" w:rsidRPr="006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«Стоматология»</w:t>
            </w:r>
            <w:r w:rsidR="006F37C4" w:rsidRPr="006F37C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="006F37C4" w:rsidRPr="006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2009-2013гг.</w:t>
            </w:r>
          </w:p>
          <w:p w:rsidR="006F37C4" w:rsidRPr="006F37C4" w:rsidRDefault="00E96F7B" w:rsidP="00E96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F37C4" w:rsidRPr="006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«Новое  стоматологии»</w:t>
            </w:r>
            <w:r w:rsidR="006F37C4" w:rsidRPr="006F37C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="006F37C4" w:rsidRPr="006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200-2013гг.</w:t>
            </w:r>
          </w:p>
          <w:p w:rsidR="00AC1BC7" w:rsidRDefault="00E96F7B" w:rsidP="00CA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F37C4" w:rsidRPr="006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Алымкулов Т.С. «Физ</w:t>
            </w:r>
            <w:r w:rsidR="0024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иотерапия и курортология» 2007г</w:t>
            </w:r>
          </w:p>
          <w:p w:rsidR="00643B96" w:rsidRPr="00DB12D4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stomatology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стоматологов</w:t>
            </w:r>
          </w:p>
          <w:p w:rsid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stomfak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стоматологических факультетов</w:t>
            </w:r>
          </w:p>
          <w:p w:rsidR="00643B96" w:rsidRPr="00240205" w:rsidRDefault="00643B96" w:rsidP="0064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webmedinfo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сайт для стоматологов.</w:t>
            </w:r>
          </w:p>
        </w:tc>
        <w:tc>
          <w:tcPr>
            <w:tcW w:w="4820" w:type="dxa"/>
          </w:tcPr>
          <w:p w:rsidR="00AC1BC7" w:rsidRDefault="00AC1BC7" w:rsidP="00AC1BC7">
            <w:pPr>
              <w:pStyle w:val="af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1.Основные понятия об ультразвуковых  комбинациях, механизм действия  </w:t>
            </w:r>
            <w:r>
              <w:rPr>
                <w:sz w:val="24"/>
              </w:rPr>
              <w:lastRenderedPageBreak/>
              <w:t xml:space="preserve">ультразвука. </w:t>
            </w:r>
          </w:p>
          <w:p w:rsidR="00AC1BC7" w:rsidRDefault="00AC1BC7" w:rsidP="00AC1BC7">
            <w:pPr>
              <w:pStyle w:val="af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2.Аппараты, дозировка, показания, противопоказания, методики применения ультразвука  при заболеваниях зубов. </w:t>
            </w:r>
          </w:p>
          <w:p w:rsidR="00AC1BC7" w:rsidRDefault="00AC1BC7" w:rsidP="00AC1BC7">
            <w:pPr>
              <w:pStyle w:val="af2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3.Массаж. Физиологическое действие. Основные приемы массажа и их последовательность. Методика лечения. </w:t>
            </w:r>
          </w:p>
          <w:p w:rsidR="00AC1BC7" w:rsidRDefault="00AC1BC7" w:rsidP="00AC1BC7">
            <w:pPr>
              <w:pStyle w:val="af2"/>
              <w:jc w:val="left"/>
              <w:rPr>
                <w:sz w:val="24"/>
              </w:rPr>
            </w:pPr>
            <w:r>
              <w:rPr>
                <w:sz w:val="24"/>
              </w:rPr>
              <w:t xml:space="preserve">4.Массаж с помощью аппаратов: вибрационный, вакуумный. </w:t>
            </w:r>
          </w:p>
          <w:p w:rsidR="00AC1BC7" w:rsidRPr="00AC1BC7" w:rsidRDefault="00AC1BC7" w:rsidP="00AC1BC7">
            <w:pPr>
              <w:pStyle w:val="af2"/>
              <w:jc w:val="left"/>
              <w:rPr>
                <w:sz w:val="24"/>
              </w:rPr>
            </w:pPr>
            <w:r>
              <w:rPr>
                <w:sz w:val="24"/>
              </w:rPr>
              <w:t xml:space="preserve">5.Особенности техники  массажа при  заболеваниях полости рта. </w:t>
            </w:r>
            <w:r>
              <w:rPr>
                <w:sz w:val="24"/>
              </w:rPr>
              <w:tab/>
            </w:r>
          </w:p>
        </w:tc>
        <w:tc>
          <w:tcPr>
            <w:tcW w:w="3544" w:type="dxa"/>
          </w:tcPr>
          <w:p w:rsidR="00AC1BC7" w:rsidRDefault="006F37C4" w:rsidP="00AC1BC7">
            <w:pPr>
              <w:pStyle w:val="af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Подготовка кратких докладов: </w:t>
            </w:r>
          </w:p>
          <w:p w:rsidR="00AC1BC7" w:rsidRDefault="00AC1BC7" w:rsidP="00AC1BC7">
            <w:pPr>
              <w:pStyle w:val="af2"/>
              <w:rPr>
                <w:sz w:val="24"/>
              </w:rPr>
            </w:pPr>
            <w:r>
              <w:rPr>
                <w:sz w:val="24"/>
              </w:rPr>
              <w:t xml:space="preserve">-механизм действия </w:t>
            </w:r>
            <w:r>
              <w:rPr>
                <w:sz w:val="24"/>
              </w:rPr>
              <w:lastRenderedPageBreak/>
              <w:t xml:space="preserve">ультразвука, показания, противопоказания к его применению, </w:t>
            </w:r>
            <w:proofErr w:type="spellStart"/>
            <w:r>
              <w:rPr>
                <w:sz w:val="24"/>
              </w:rPr>
              <w:t>ультрафонофорез</w:t>
            </w:r>
            <w:proofErr w:type="spellEnd"/>
            <w:r>
              <w:rPr>
                <w:sz w:val="24"/>
              </w:rPr>
              <w:t>;</w:t>
            </w:r>
          </w:p>
          <w:p w:rsidR="00AC1BC7" w:rsidRDefault="00AC1BC7" w:rsidP="00AC1BC7">
            <w:pPr>
              <w:pStyle w:val="af2"/>
              <w:rPr>
                <w:sz w:val="24"/>
              </w:rPr>
            </w:pPr>
            <w:r>
              <w:rPr>
                <w:sz w:val="24"/>
              </w:rPr>
              <w:t>-аппараты серии УЗТ, дозировка ультразвука, техника безопасности и  методики  лечебного применения;</w:t>
            </w:r>
          </w:p>
          <w:p w:rsidR="00AC1BC7" w:rsidRDefault="00AC1BC7" w:rsidP="00AC1BC7">
            <w:pPr>
              <w:pStyle w:val="af2"/>
              <w:rPr>
                <w:sz w:val="24"/>
              </w:rPr>
            </w:pPr>
            <w:r>
              <w:rPr>
                <w:sz w:val="24"/>
              </w:rPr>
              <w:t>-физиологическое действие массажа, приемы массажа, показания, противопоказания к массажу;</w:t>
            </w:r>
          </w:p>
          <w:p w:rsidR="00AC1BC7" w:rsidRDefault="00AC1BC7" w:rsidP="00AC1BC7">
            <w:pPr>
              <w:pStyle w:val="af2"/>
              <w:rPr>
                <w:sz w:val="24"/>
              </w:rPr>
            </w:pPr>
            <w:r>
              <w:rPr>
                <w:sz w:val="24"/>
              </w:rPr>
              <w:t>-аппаратный массаж: вакуумный и   вибрационный;</w:t>
            </w:r>
          </w:p>
          <w:p w:rsidR="00AC1BC7" w:rsidRDefault="00AC1BC7" w:rsidP="00AC1BC7">
            <w:pPr>
              <w:pStyle w:val="af2"/>
              <w:rPr>
                <w:sz w:val="24"/>
              </w:rPr>
            </w:pPr>
            <w:r>
              <w:rPr>
                <w:sz w:val="24"/>
              </w:rPr>
              <w:t>-особенности  техники массажа  при заболеваниях полости рта;</w:t>
            </w:r>
          </w:p>
          <w:p w:rsidR="00AC1BC7" w:rsidRPr="00235EFF" w:rsidRDefault="00AC1BC7" w:rsidP="00CA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EFF" w:rsidRPr="006F37C4" w:rsidTr="00E46B67">
        <w:trPr>
          <w:trHeight w:val="471"/>
        </w:trPr>
        <w:tc>
          <w:tcPr>
            <w:tcW w:w="567" w:type="dxa"/>
          </w:tcPr>
          <w:p w:rsidR="00235EFF" w:rsidRPr="006F37C4" w:rsidRDefault="00AC1BC7" w:rsidP="0023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235EFF" w:rsidRPr="006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235EFF" w:rsidRPr="006F37C4" w:rsidRDefault="00CA4B03" w:rsidP="00235EFF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7C4">
              <w:rPr>
                <w:rFonts w:ascii="Times New Roman" w:hAnsi="Times New Roman" w:cs="Times New Roman"/>
                <w:sz w:val="24"/>
                <w:szCs w:val="24"/>
              </w:rPr>
              <w:t>Водотеплолечение</w:t>
            </w:r>
            <w:proofErr w:type="spellEnd"/>
            <w:r w:rsidRPr="006F37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E96F7B" w:rsidRPr="00E96F7B" w:rsidRDefault="00E96F7B" w:rsidP="00E96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6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Основная:</w:t>
            </w:r>
          </w:p>
          <w:p w:rsidR="00C2301F" w:rsidRPr="00C2301F" w:rsidRDefault="00C2301F" w:rsidP="00C2301F">
            <w:pPr>
              <w:pStyle w:val="af2"/>
              <w:rPr>
                <w:sz w:val="24"/>
              </w:rPr>
            </w:pPr>
            <w:r w:rsidRPr="00C2301F">
              <w:rPr>
                <w:sz w:val="24"/>
              </w:rPr>
              <w:t xml:space="preserve">1.«Основы стоматологической физиотерапии» </w:t>
            </w:r>
            <w:proofErr w:type="spellStart"/>
            <w:r w:rsidRPr="00C2301F">
              <w:rPr>
                <w:sz w:val="24"/>
              </w:rPr>
              <w:t>Муравянникова</w:t>
            </w:r>
            <w:proofErr w:type="spellEnd"/>
            <w:r w:rsidRPr="00C2301F">
              <w:rPr>
                <w:sz w:val="24"/>
              </w:rPr>
              <w:t xml:space="preserve"> Ж.Г. Ростов-на-Дону, Феникс , 2002 г.</w:t>
            </w:r>
            <w:r w:rsidR="00B83D79">
              <w:rPr>
                <w:sz w:val="24"/>
              </w:rPr>
              <w:t xml:space="preserve"> Стр. 170-175</w:t>
            </w:r>
          </w:p>
          <w:p w:rsidR="00C2301F" w:rsidRPr="00C2301F" w:rsidRDefault="00C2301F" w:rsidP="00C2301F">
            <w:pPr>
              <w:pStyle w:val="af2"/>
              <w:rPr>
                <w:sz w:val="24"/>
              </w:rPr>
            </w:pPr>
            <w:r w:rsidRPr="00C2301F">
              <w:rPr>
                <w:sz w:val="24"/>
              </w:rPr>
              <w:t xml:space="preserve">2.«Актуальные вопросы физиотерапии» </w:t>
            </w:r>
            <w:proofErr w:type="spellStart"/>
            <w:r w:rsidRPr="00C2301F">
              <w:rPr>
                <w:sz w:val="24"/>
              </w:rPr>
              <w:t>Паномаренко</w:t>
            </w:r>
            <w:proofErr w:type="spellEnd"/>
            <w:r w:rsidRPr="00C2301F">
              <w:rPr>
                <w:sz w:val="24"/>
              </w:rPr>
              <w:t xml:space="preserve"> Н.Г., Санкт-Петербург 2010г. </w:t>
            </w:r>
            <w:r w:rsidR="00B83D79">
              <w:rPr>
                <w:sz w:val="24"/>
              </w:rPr>
              <w:t xml:space="preserve"> Стр. 96-105</w:t>
            </w:r>
          </w:p>
          <w:p w:rsidR="00E96F7B" w:rsidRPr="00C2301F" w:rsidRDefault="00C2301F" w:rsidP="00E96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Pr="00C2301F">
              <w:rPr>
                <w:rFonts w:ascii="Times New Roman" w:hAnsi="Times New Roman" w:cs="Times New Roman"/>
                <w:sz w:val="24"/>
              </w:rPr>
              <w:t>Клячкин Л.М., Виноградова М.Н., Москва «Медицина, 2010г.</w:t>
            </w:r>
            <w:r w:rsidR="00B83D79">
              <w:rPr>
                <w:rFonts w:ascii="Times New Roman" w:hAnsi="Times New Roman" w:cs="Times New Roman"/>
                <w:sz w:val="24"/>
              </w:rPr>
              <w:t xml:space="preserve"> Стр. 104-124</w:t>
            </w:r>
          </w:p>
          <w:p w:rsidR="00E96F7B" w:rsidRPr="00E96F7B" w:rsidRDefault="00E96F7B" w:rsidP="00E96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6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Дополнительная:</w:t>
            </w:r>
          </w:p>
          <w:p w:rsidR="00E96F7B" w:rsidRPr="00E96F7B" w:rsidRDefault="00E96F7B" w:rsidP="00E96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9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«Стоматология»</w:t>
            </w:r>
            <w:r w:rsidRPr="00E96F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9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2009-2013гг.</w:t>
            </w:r>
          </w:p>
          <w:p w:rsidR="00E96F7B" w:rsidRPr="00E96F7B" w:rsidRDefault="00E96F7B" w:rsidP="00E96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9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«Новое  стоматологии»</w:t>
            </w:r>
            <w:r w:rsidRPr="00E96F7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9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200-2013гг.</w:t>
            </w:r>
          </w:p>
          <w:p w:rsidR="00643B96" w:rsidRDefault="00E96F7B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9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Алымкулов Т.С. «Физиотерапия и курортология» 2007г.</w:t>
            </w:r>
          </w:p>
          <w:p w:rsidR="00643B96" w:rsidRPr="00DB12D4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Интернет-ресурсы:</w:t>
            </w:r>
          </w:p>
          <w:p w:rsid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stomatology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стоматологов</w:t>
            </w:r>
          </w:p>
          <w:p w:rsidR="00643B96" w:rsidRDefault="00643B96" w:rsidP="0064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stomfak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стоматологических факультетов</w:t>
            </w:r>
          </w:p>
          <w:p w:rsidR="00643B96" w:rsidRPr="006F37C4" w:rsidRDefault="00643B96" w:rsidP="00CA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webmedinfo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сайт для стоматологов.</w:t>
            </w:r>
          </w:p>
        </w:tc>
        <w:tc>
          <w:tcPr>
            <w:tcW w:w="4820" w:type="dxa"/>
          </w:tcPr>
          <w:p w:rsidR="006F37C4" w:rsidRDefault="006F37C4" w:rsidP="00CA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6F37C4">
              <w:rPr>
                <w:rFonts w:ascii="Times New Roman" w:hAnsi="Times New Roman" w:cs="Times New Roman"/>
                <w:sz w:val="24"/>
                <w:szCs w:val="24"/>
              </w:rPr>
              <w:t xml:space="preserve">Водолечебные процедуры в полости рта, особенности физиологического действия, методика и техника их применения, дозировка, показания, противопоказания к применению. </w:t>
            </w:r>
          </w:p>
          <w:p w:rsidR="006F37C4" w:rsidRDefault="006F37C4" w:rsidP="00CA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F37C4">
              <w:rPr>
                <w:rFonts w:ascii="Times New Roman" w:hAnsi="Times New Roman" w:cs="Times New Roman"/>
                <w:sz w:val="24"/>
                <w:szCs w:val="24"/>
              </w:rPr>
              <w:t xml:space="preserve">Парафин, физиологическое действие, показания, противопоказания  к его применению при заболеваниях  полости рта. </w:t>
            </w:r>
          </w:p>
          <w:p w:rsidR="00235EFF" w:rsidRPr="006F37C4" w:rsidRDefault="006F37C4" w:rsidP="00CA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F37C4">
              <w:rPr>
                <w:rFonts w:ascii="Times New Roman" w:hAnsi="Times New Roman" w:cs="Times New Roman"/>
                <w:sz w:val="24"/>
                <w:szCs w:val="24"/>
              </w:rPr>
              <w:t xml:space="preserve">Лечебные грязи.  Виды лечебных грязей, их физиологическое действие.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F37C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 методика  применения  грязевой </w:t>
            </w:r>
            <w:r w:rsidRPr="006F3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аппликации при заболеваниях полости рта.</w:t>
            </w:r>
          </w:p>
        </w:tc>
        <w:tc>
          <w:tcPr>
            <w:tcW w:w="3544" w:type="dxa"/>
          </w:tcPr>
          <w:p w:rsidR="00235EFF" w:rsidRPr="006F37C4" w:rsidRDefault="00235EFF" w:rsidP="0023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над презентациями 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POINT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F37C4" w:rsidRPr="006F37C4" w:rsidRDefault="006F37C4" w:rsidP="006F3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физиологического действия  водолечебных процедур в полости рта; </w:t>
            </w:r>
          </w:p>
          <w:p w:rsidR="006F37C4" w:rsidRPr="006F37C4" w:rsidRDefault="006F37C4" w:rsidP="006F3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показания, противопоказания к во</w:t>
            </w:r>
            <w:r w:rsidR="00E9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долечебным процедурам, дозировка, техника и методика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их применения;</w:t>
            </w:r>
          </w:p>
          <w:p w:rsidR="006F37C4" w:rsidRPr="006F37C4" w:rsidRDefault="006F37C4" w:rsidP="006F3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физиологическое действие  парафина, показания, 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противопоказания, методику проведения парафиновых аппликаций при заболеваниях  зубочелюстной системы;</w:t>
            </w:r>
          </w:p>
          <w:p w:rsidR="006F37C4" w:rsidRPr="006F37C4" w:rsidRDefault="006F37C4" w:rsidP="006F3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физиологическое действие грязей, показания, противопоказания, методик</w:t>
            </w:r>
            <w:r w:rsidR="00E9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применения грязевых аппликаций при заболеваниях зубочелюстной системы.</w:t>
            </w:r>
          </w:p>
          <w:p w:rsidR="00235EFF" w:rsidRPr="006F37C4" w:rsidRDefault="00235EFF" w:rsidP="00CA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0205" w:rsidRDefault="00240205" w:rsidP="00235EFF">
      <w:pPr>
        <w:tabs>
          <w:tab w:val="left" w:pos="567"/>
          <w:tab w:val="left" w:pos="1134"/>
        </w:tabs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40205" w:rsidSect="0024020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35EFF" w:rsidRPr="006F37C4" w:rsidRDefault="00235EFF" w:rsidP="00235EFF">
      <w:pPr>
        <w:tabs>
          <w:tab w:val="left" w:pos="567"/>
          <w:tab w:val="left" w:pos="1134"/>
        </w:tabs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5EFF" w:rsidRPr="00235EFF" w:rsidRDefault="00235EFF" w:rsidP="00235EFF">
      <w:pPr>
        <w:tabs>
          <w:tab w:val="left" w:pos="567"/>
          <w:tab w:val="left" w:pos="1134"/>
        </w:tabs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35EF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235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235EF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ПОЛИТИКА </w:t>
      </w:r>
      <w:r w:rsidRPr="00235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235EF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ПРОЦЕДУРА ОЦЕНКИ ЗНАНИЙ</w:t>
      </w:r>
    </w:p>
    <w:p w:rsidR="00235EFF" w:rsidRPr="00235EFF" w:rsidRDefault="00235EFF" w:rsidP="00235EFF">
      <w:pPr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>Рейтинг знания студентов оценивается по 100- балльной шкале.</w:t>
      </w:r>
    </w:p>
    <w:p w:rsidR="00235EFF" w:rsidRPr="00235EFF" w:rsidRDefault="00235EFF" w:rsidP="00235EFF">
      <w:pPr>
        <w:widowControl w:val="0"/>
        <w:spacing w:after="0" w:line="274" w:lineRule="exact"/>
        <w:ind w:right="180"/>
        <w:jc w:val="both"/>
        <w:rPr>
          <w:rFonts w:ascii="Times New Roman" w:eastAsia="Times New Roman" w:hAnsi="Times New Roman" w:cs="Times New Roman"/>
        </w:rPr>
      </w:pPr>
      <w:r w:rsidRPr="00235EFF">
        <w:rPr>
          <w:rFonts w:ascii="Times New Roman" w:eastAsia="Times New Roman" w:hAnsi="Times New Roman" w:cs="Times New Roman"/>
          <w:sz w:val="24"/>
          <w:szCs w:val="24"/>
        </w:rPr>
        <w:tab/>
        <w:t xml:space="preserve">Результаты обучения студентов, его рейтинг оценивается по 100 – балльной шкале. Рейтинговая оценка оперативного и итогового контроля составляет не более  60% (60 баллов – это 30 на 1 модуль и 30 баллов на 2 модуль,), </w:t>
      </w:r>
      <w:proofErr w:type="gramStart"/>
      <w:r w:rsidRPr="00235EFF">
        <w:rPr>
          <w:rFonts w:ascii="Times New Roman" w:eastAsia="Times New Roman" w:hAnsi="Times New Roman" w:cs="Times New Roman"/>
          <w:sz w:val="24"/>
          <w:szCs w:val="24"/>
        </w:rPr>
        <w:t>оставшиеся</w:t>
      </w:r>
      <w:proofErr w:type="gramEnd"/>
      <w:r w:rsidRPr="00235EFF">
        <w:rPr>
          <w:rFonts w:ascii="Times New Roman" w:eastAsia="Times New Roman" w:hAnsi="Times New Roman" w:cs="Times New Roman"/>
          <w:sz w:val="24"/>
          <w:szCs w:val="24"/>
        </w:rPr>
        <w:t xml:space="preserve">  40% (40 баллов) составляет итоговый контроль по нижеследующей следующей схеме 1. </w:t>
      </w:r>
      <w:r w:rsidRPr="00235EFF">
        <w:rPr>
          <w:rFonts w:ascii="Times New Roman" w:eastAsia="Times New Roman" w:hAnsi="Times New Roman" w:cs="Times New Roman"/>
        </w:rPr>
        <w:t>Формы оценочных средств текущего, рубежного и промежуточного контроля представлены в Приложении 1.</w:t>
      </w:r>
    </w:p>
    <w:p w:rsidR="00235EFF" w:rsidRPr="00235EFF" w:rsidRDefault="00235EFF" w:rsidP="00235EF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E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8D2706" wp14:editId="7C1EB957">
            <wp:extent cx="5819774" cy="2819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953" cy="28199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35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Шкала оценки результатов обучения</w:t>
      </w:r>
    </w:p>
    <w:p w:rsidR="00235EFF" w:rsidRPr="00235EFF" w:rsidRDefault="00235EFF" w:rsidP="00235EFF">
      <w:pPr>
        <w:widowControl w:val="0"/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99"/>
        <w:gridCol w:w="744"/>
        <w:gridCol w:w="2479"/>
        <w:gridCol w:w="958"/>
        <w:gridCol w:w="4076"/>
      </w:tblGrid>
      <w:tr w:rsidR="00235EFF" w:rsidRPr="00235EFF" w:rsidTr="00906AE2">
        <w:tc>
          <w:tcPr>
            <w:tcW w:w="1099" w:type="dxa"/>
            <w:shd w:val="clear" w:color="auto" w:fill="F7CAAC" w:themeFill="accent2" w:themeFillTint="66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 xml:space="preserve">Баллы </w:t>
            </w:r>
          </w:p>
        </w:tc>
        <w:tc>
          <w:tcPr>
            <w:tcW w:w="744" w:type="dxa"/>
            <w:shd w:val="clear" w:color="auto" w:fill="F7CAAC" w:themeFill="accent2" w:themeFillTint="66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 xml:space="preserve">Оценка </w:t>
            </w:r>
          </w:p>
        </w:tc>
        <w:tc>
          <w:tcPr>
            <w:tcW w:w="2479" w:type="dxa"/>
            <w:shd w:val="clear" w:color="auto" w:fill="F7CAAC" w:themeFill="accent2" w:themeFillTint="66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 xml:space="preserve">Определение </w:t>
            </w:r>
          </w:p>
        </w:tc>
        <w:tc>
          <w:tcPr>
            <w:tcW w:w="958" w:type="dxa"/>
            <w:shd w:val="clear" w:color="auto" w:fill="F7CAAC" w:themeFill="accent2" w:themeFillTint="66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Оценка ECTS</w:t>
            </w:r>
          </w:p>
        </w:tc>
        <w:tc>
          <w:tcPr>
            <w:tcW w:w="4076" w:type="dxa"/>
            <w:shd w:val="clear" w:color="auto" w:fill="F7CAAC" w:themeFill="accent2" w:themeFillTint="66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 xml:space="preserve">Определение </w:t>
            </w:r>
          </w:p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 xml:space="preserve">ECTS </w:t>
            </w:r>
          </w:p>
        </w:tc>
      </w:tr>
      <w:tr w:rsidR="00235EFF" w:rsidRPr="00235EFF" w:rsidTr="00235EFF">
        <w:tc>
          <w:tcPr>
            <w:tcW w:w="1099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85-100</w:t>
            </w:r>
          </w:p>
        </w:tc>
        <w:tc>
          <w:tcPr>
            <w:tcW w:w="744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479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Отлично/зачтено</w:t>
            </w:r>
          </w:p>
        </w:tc>
        <w:tc>
          <w:tcPr>
            <w:tcW w:w="958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4076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«отлично» - отличный результат с минимальными ошибками</w:t>
            </w:r>
          </w:p>
        </w:tc>
      </w:tr>
      <w:tr w:rsidR="00235EFF" w:rsidRPr="00235EFF" w:rsidTr="00235EFF">
        <w:tc>
          <w:tcPr>
            <w:tcW w:w="1099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81-84</w:t>
            </w:r>
          </w:p>
        </w:tc>
        <w:tc>
          <w:tcPr>
            <w:tcW w:w="744" w:type="dxa"/>
            <w:vMerge w:val="restart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479" w:type="dxa"/>
            <w:vMerge w:val="restart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Хорошо/зачтено</w:t>
            </w:r>
          </w:p>
        </w:tc>
        <w:tc>
          <w:tcPr>
            <w:tcW w:w="958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4076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«очень хорошо» - вышесредний результат</w:t>
            </w:r>
          </w:p>
        </w:tc>
      </w:tr>
      <w:tr w:rsidR="00235EFF" w:rsidRPr="00235EFF" w:rsidTr="00235EFF">
        <w:tc>
          <w:tcPr>
            <w:tcW w:w="1099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70-80</w:t>
            </w:r>
          </w:p>
        </w:tc>
        <w:tc>
          <w:tcPr>
            <w:tcW w:w="744" w:type="dxa"/>
            <w:vMerge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С</w:t>
            </w:r>
          </w:p>
        </w:tc>
        <w:tc>
          <w:tcPr>
            <w:tcW w:w="4076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«хорошо» - средний результат с заметными ошибками</w:t>
            </w:r>
          </w:p>
        </w:tc>
      </w:tr>
      <w:tr w:rsidR="00235EFF" w:rsidRPr="00235EFF" w:rsidTr="00235EFF">
        <w:tc>
          <w:tcPr>
            <w:tcW w:w="1099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60-69</w:t>
            </w:r>
          </w:p>
        </w:tc>
        <w:tc>
          <w:tcPr>
            <w:tcW w:w="744" w:type="dxa"/>
            <w:vMerge w:val="restart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79" w:type="dxa"/>
            <w:vMerge w:val="restart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Удовлетворительно/</w:t>
            </w:r>
          </w:p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Зачтено</w:t>
            </w:r>
          </w:p>
        </w:tc>
        <w:tc>
          <w:tcPr>
            <w:tcW w:w="958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D</w:t>
            </w:r>
          </w:p>
        </w:tc>
        <w:tc>
          <w:tcPr>
            <w:tcW w:w="4076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«удовлетворительно» - слабый результат со значительными недостатками</w:t>
            </w:r>
          </w:p>
        </w:tc>
      </w:tr>
      <w:tr w:rsidR="00235EFF" w:rsidRPr="00235EFF" w:rsidTr="00235EFF">
        <w:tc>
          <w:tcPr>
            <w:tcW w:w="1099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55-59</w:t>
            </w:r>
          </w:p>
        </w:tc>
        <w:tc>
          <w:tcPr>
            <w:tcW w:w="744" w:type="dxa"/>
            <w:vMerge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4076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«</w:t>
            </w:r>
            <w:proofErr w:type="gramStart"/>
            <w:r w:rsidRPr="00235EFF">
              <w:rPr>
                <w:bCs/>
                <w:sz w:val="24"/>
                <w:szCs w:val="24"/>
              </w:rPr>
              <w:t>посредственно</w:t>
            </w:r>
            <w:proofErr w:type="gramEnd"/>
            <w:r w:rsidRPr="00235EFF">
              <w:rPr>
                <w:bCs/>
                <w:sz w:val="24"/>
                <w:szCs w:val="24"/>
              </w:rPr>
              <w:t>» - результат отвечает минимальным требованиям</w:t>
            </w:r>
          </w:p>
        </w:tc>
      </w:tr>
      <w:tr w:rsidR="00235EFF" w:rsidRPr="00235EFF" w:rsidTr="00235EFF">
        <w:tc>
          <w:tcPr>
            <w:tcW w:w="1099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15-54</w:t>
            </w:r>
          </w:p>
        </w:tc>
        <w:tc>
          <w:tcPr>
            <w:tcW w:w="744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9" w:type="dxa"/>
            <w:vMerge w:val="restart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Неудовлетворительно/</w:t>
            </w:r>
          </w:p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235EFF">
              <w:rPr>
                <w:bCs/>
                <w:sz w:val="24"/>
                <w:szCs w:val="24"/>
              </w:rPr>
              <w:t>незачтено</w:t>
            </w:r>
            <w:proofErr w:type="spellEnd"/>
          </w:p>
        </w:tc>
        <w:tc>
          <w:tcPr>
            <w:tcW w:w="958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FX</w:t>
            </w:r>
          </w:p>
        </w:tc>
        <w:tc>
          <w:tcPr>
            <w:tcW w:w="4076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«неудовлетворительно» - для получения зачета необходимо сдать минимум</w:t>
            </w:r>
          </w:p>
        </w:tc>
      </w:tr>
      <w:tr w:rsidR="00235EFF" w:rsidRPr="00235EFF" w:rsidTr="00235EFF">
        <w:tc>
          <w:tcPr>
            <w:tcW w:w="1099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0-14</w:t>
            </w:r>
          </w:p>
        </w:tc>
        <w:tc>
          <w:tcPr>
            <w:tcW w:w="744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F</w:t>
            </w:r>
          </w:p>
        </w:tc>
        <w:tc>
          <w:tcPr>
            <w:tcW w:w="4076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 xml:space="preserve">«неудовлетворительно» - необходимо пересдать весь пройденный материал, летний </w:t>
            </w:r>
            <w:r w:rsidRPr="00235EFF">
              <w:rPr>
                <w:bCs/>
                <w:sz w:val="24"/>
                <w:szCs w:val="24"/>
              </w:rPr>
              <w:lastRenderedPageBreak/>
              <w:t>семестр и повторное обучение дисциплины.</w:t>
            </w:r>
          </w:p>
        </w:tc>
      </w:tr>
    </w:tbl>
    <w:p w:rsidR="00235EFF" w:rsidRPr="00235EFF" w:rsidRDefault="00235EFF" w:rsidP="00235EFF">
      <w:pPr>
        <w:spacing w:after="20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EFF" w:rsidRPr="00235EFF" w:rsidRDefault="00235EFF" w:rsidP="00235EFF">
      <w:pPr>
        <w:keepNext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Toc291845925"/>
      <w:r w:rsidRPr="00235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 и задания для проведения текущего контроля (в течение семестра по темам и модулям)</w:t>
      </w:r>
      <w:bookmarkEnd w:id="2"/>
    </w:p>
    <w:p w:rsidR="006F37C4" w:rsidRDefault="006F37C4" w:rsidP="00235E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EFF" w:rsidRPr="00906AE2" w:rsidRDefault="00235EFF" w:rsidP="0024020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1</w:t>
      </w:r>
    </w:p>
    <w:p w:rsidR="00235EFF" w:rsidRPr="00240205" w:rsidRDefault="00235EFF" w:rsidP="006F37C4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 </w:t>
      </w:r>
      <w:r w:rsidR="006C5306" w:rsidRPr="00240205">
        <w:rPr>
          <w:rFonts w:ascii="Times New Roman" w:hAnsi="Times New Roman" w:cs="Times New Roman"/>
          <w:b/>
          <w:sz w:val="24"/>
          <w:szCs w:val="24"/>
        </w:rPr>
        <w:t>Ведение в физиотерапию. Организация работы физиотерапевтического кабинета в стоматологической поликлинике. Гальванизация. Электрофорез.</w:t>
      </w:r>
    </w:p>
    <w:p w:rsidR="006C5306" w:rsidRDefault="006C5306" w:rsidP="006C5306">
      <w:pPr>
        <w:pStyle w:val="a3"/>
        <w:numPr>
          <w:ilvl w:val="0"/>
          <w:numId w:val="33"/>
        </w:numPr>
        <w:tabs>
          <w:tab w:val="left" w:pos="1080"/>
          <w:tab w:val="left" w:pos="1592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про роль физиотерапии в стоматологии</w:t>
      </w:r>
    </w:p>
    <w:p w:rsidR="006C5306" w:rsidRDefault="006C5306" w:rsidP="006C5306">
      <w:pPr>
        <w:pStyle w:val="a3"/>
        <w:numPr>
          <w:ilvl w:val="0"/>
          <w:numId w:val="33"/>
        </w:numPr>
        <w:tabs>
          <w:tab w:val="left" w:pos="1080"/>
          <w:tab w:val="left" w:pos="1592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«Физиотерапия»</w:t>
      </w:r>
    </w:p>
    <w:p w:rsidR="006C5306" w:rsidRDefault="006C5306" w:rsidP="006C5306">
      <w:pPr>
        <w:pStyle w:val="a3"/>
        <w:numPr>
          <w:ilvl w:val="0"/>
          <w:numId w:val="33"/>
        </w:numPr>
        <w:tabs>
          <w:tab w:val="left" w:pos="1080"/>
          <w:tab w:val="left" w:pos="1592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санитарно-технические нормативы в физиотерапевтических кабинетах</w:t>
      </w:r>
    </w:p>
    <w:p w:rsidR="006C5306" w:rsidRDefault="006C5306" w:rsidP="006C5306">
      <w:pPr>
        <w:pStyle w:val="a3"/>
        <w:numPr>
          <w:ilvl w:val="0"/>
          <w:numId w:val="33"/>
        </w:numPr>
        <w:tabs>
          <w:tab w:val="left" w:pos="1080"/>
          <w:tab w:val="left" w:pos="1592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«Электрофорез»</w:t>
      </w:r>
    </w:p>
    <w:p w:rsidR="006C5306" w:rsidRDefault="004F592D" w:rsidP="006C5306">
      <w:pPr>
        <w:pStyle w:val="a3"/>
        <w:numPr>
          <w:ilvl w:val="0"/>
          <w:numId w:val="33"/>
        </w:numPr>
        <w:tabs>
          <w:tab w:val="left" w:pos="1080"/>
          <w:tab w:val="left" w:pos="1592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показания и противопоказания для проведения физиотерапевтических процедур</w:t>
      </w:r>
    </w:p>
    <w:p w:rsidR="00235EFF" w:rsidRPr="006C5306" w:rsidRDefault="00235EFF" w:rsidP="00235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EFF" w:rsidRPr="00240205" w:rsidRDefault="00235EFF" w:rsidP="006F37C4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 </w:t>
      </w:r>
      <w:r w:rsidR="006C5306" w:rsidRPr="00240205">
        <w:rPr>
          <w:rFonts w:ascii="Times New Roman" w:hAnsi="Times New Roman" w:cs="Times New Roman"/>
          <w:b/>
          <w:sz w:val="24"/>
          <w:szCs w:val="24"/>
        </w:rPr>
        <w:t>Лечение импульсными  токами низкой частоты и низкого напряжения.</w:t>
      </w:r>
    </w:p>
    <w:p w:rsidR="004F592D" w:rsidRPr="004F592D" w:rsidRDefault="004F592D" w:rsidP="004F592D">
      <w:pPr>
        <w:pStyle w:val="a3"/>
        <w:numPr>
          <w:ilvl w:val="0"/>
          <w:numId w:val="34"/>
        </w:numPr>
        <w:tabs>
          <w:tab w:val="left" w:pos="1080"/>
          <w:tab w:val="left" w:pos="1592"/>
        </w:tabs>
        <w:spacing w:after="12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Расскажите про правила техники безопасности при использовании аппаратов </w:t>
      </w:r>
      <w:r w:rsidRPr="004F592D">
        <w:rPr>
          <w:rFonts w:ascii="Times New Roman" w:hAnsi="Times New Roman" w:cs="Times New Roman"/>
          <w:sz w:val="24"/>
          <w:szCs w:val="24"/>
        </w:rPr>
        <w:t>Тонус-1, Амплипульс-5, АСБ-2</w:t>
      </w:r>
    </w:p>
    <w:p w:rsidR="004F592D" w:rsidRDefault="004F592D" w:rsidP="004F592D">
      <w:pPr>
        <w:pStyle w:val="a3"/>
        <w:numPr>
          <w:ilvl w:val="0"/>
          <w:numId w:val="34"/>
        </w:numPr>
        <w:tabs>
          <w:tab w:val="left" w:pos="1080"/>
          <w:tab w:val="left" w:pos="1592"/>
        </w:tabs>
        <w:spacing w:after="12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Охарактеризуйте методику применения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флюктуоризации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в стоматологии</w:t>
      </w:r>
    </w:p>
    <w:p w:rsidR="004F592D" w:rsidRPr="004F592D" w:rsidRDefault="004F592D" w:rsidP="004F592D">
      <w:pPr>
        <w:pStyle w:val="a3"/>
        <w:numPr>
          <w:ilvl w:val="0"/>
          <w:numId w:val="34"/>
        </w:numPr>
        <w:tabs>
          <w:tab w:val="left" w:pos="1080"/>
          <w:tab w:val="left" w:pos="1592"/>
        </w:tabs>
        <w:spacing w:after="12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Диадинамотерапия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F592D" w:rsidRPr="004F592D" w:rsidRDefault="004F592D" w:rsidP="004F592D">
      <w:pPr>
        <w:pStyle w:val="a3"/>
        <w:numPr>
          <w:ilvl w:val="0"/>
          <w:numId w:val="34"/>
        </w:numPr>
        <w:tabs>
          <w:tab w:val="left" w:pos="1080"/>
          <w:tab w:val="left" w:pos="1592"/>
        </w:tabs>
        <w:spacing w:after="12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показания для проведения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флюктуоризации</w:t>
      </w:r>
      <w:proofErr w:type="spellEnd"/>
    </w:p>
    <w:p w:rsidR="004F592D" w:rsidRPr="004F592D" w:rsidRDefault="004F592D" w:rsidP="004F592D">
      <w:pPr>
        <w:pStyle w:val="a3"/>
        <w:numPr>
          <w:ilvl w:val="0"/>
          <w:numId w:val="34"/>
        </w:numPr>
        <w:tabs>
          <w:tab w:val="left" w:pos="1080"/>
          <w:tab w:val="left" w:pos="1592"/>
        </w:tabs>
        <w:spacing w:after="12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Расскажите методику проведения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диадинамотерапии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в стоматологии</w:t>
      </w:r>
    </w:p>
    <w:p w:rsidR="00235EFF" w:rsidRPr="006C5306" w:rsidRDefault="00235EFF" w:rsidP="00235EF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35EFF" w:rsidRPr="00240205" w:rsidRDefault="00235EFF" w:rsidP="006F37C4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</w:t>
      </w:r>
      <w:r w:rsidR="006C5306" w:rsidRPr="0024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306" w:rsidRPr="00240205">
        <w:rPr>
          <w:rFonts w:ascii="Times New Roman" w:hAnsi="Times New Roman" w:cs="Times New Roman"/>
          <w:b/>
          <w:sz w:val="24"/>
          <w:szCs w:val="24"/>
        </w:rPr>
        <w:t>Лечение  переменными  токами  высокой частоты: дарсонвализация и диатермокоагуляция.</w:t>
      </w:r>
    </w:p>
    <w:p w:rsidR="004F592D" w:rsidRDefault="004F592D" w:rsidP="004F592D">
      <w:pPr>
        <w:pStyle w:val="a3"/>
        <w:numPr>
          <w:ilvl w:val="0"/>
          <w:numId w:val="35"/>
        </w:numPr>
        <w:tabs>
          <w:tab w:val="left" w:pos="1080"/>
          <w:tab w:val="left" w:pos="1592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методику проведения диатермокоагуляции при пульпите</w:t>
      </w:r>
    </w:p>
    <w:p w:rsidR="004F592D" w:rsidRDefault="004F592D" w:rsidP="004F592D">
      <w:pPr>
        <w:pStyle w:val="a3"/>
        <w:numPr>
          <w:ilvl w:val="0"/>
          <w:numId w:val="35"/>
        </w:numPr>
        <w:tabs>
          <w:tab w:val="left" w:pos="1080"/>
          <w:tab w:val="left" w:pos="1592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методику проведения диатермокоагуляции при периодонтите</w:t>
      </w:r>
    </w:p>
    <w:p w:rsidR="004F592D" w:rsidRDefault="004F592D" w:rsidP="004F592D">
      <w:pPr>
        <w:pStyle w:val="a3"/>
        <w:numPr>
          <w:ilvl w:val="0"/>
          <w:numId w:val="35"/>
        </w:numPr>
        <w:tabs>
          <w:tab w:val="left" w:pos="1080"/>
          <w:tab w:val="left" w:pos="1592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аппараты, применяемые при дарсонвализации </w:t>
      </w:r>
    </w:p>
    <w:p w:rsidR="004F592D" w:rsidRPr="004F592D" w:rsidRDefault="004F592D" w:rsidP="004F592D">
      <w:pPr>
        <w:pStyle w:val="a3"/>
        <w:numPr>
          <w:ilvl w:val="0"/>
          <w:numId w:val="35"/>
        </w:numPr>
        <w:tabs>
          <w:tab w:val="left" w:pos="1080"/>
          <w:tab w:val="left" w:pos="1592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</w:rPr>
        <w:t>Расскажите механизм действия при проведении дарсонвализации</w:t>
      </w:r>
    </w:p>
    <w:p w:rsidR="004F592D" w:rsidRPr="004F592D" w:rsidRDefault="004F592D" w:rsidP="004F592D">
      <w:pPr>
        <w:pStyle w:val="a3"/>
        <w:numPr>
          <w:ilvl w:val="0"/>
          <w:numId w:val="35"/>
        </w:numPr>
        <w:tabs>
          <w:tab w:val="left" w:pos="1080"/>
          <w:tab w:val="left" w:pos="1592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2D">
        <w:rPr>
          <w:rFonts w:ascii="Times New Roman" w:hAnsi="Times New Roman" w:cs="Times New Roman"/>
          <w:sz w:val="24"/>
          <w:szCs w:val="24"/>
        </w:rPr>
        <w:t>Перечислите показания к применению  дарсонвализации  в стоматологии.</w:t>
      </w:r>
    </w:p>
    <w:p w:rsidR="006C5306" w:rsidRDefault="006C5306" w:rsidP="00235E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306" w:rsidRPr="00240205" w:rsidRDefault="006C5306" w:rsidP="00235EFF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4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 </w:t>
      </w:r>
      <w:r w:rsidRPr="00240205">
        <w:rPr>
          <w:rFonts w:ascii="Times New Roman" w:hAnsi="Times New Roman" w:cs="Times New Roman"/>
          <w:b/>
          <w:sz w:val="24"/>
          <w:szCs w:val="24"/>
        </w:rPr>
        <w:t>Лечение  токами и полями ультравысокой и  сверхвысокой частоты.</w:t>
      </w:r>
    </w:p>
    <w:p w:rsidR="007E08CA" w:rsidRDefault="007E08CA" w:rsidP="007E08CA">
      <w:pPr>
        <w:pStyle w:val="a3"/>
        <w:numPr>
          <w:ilvl w:val="0"/>
          <w:numId w:val="3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Опишите методику проведения УВЧ-терапии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периодонт зуба</w:t>
      </w:r>
    </w:p>
    <w:p w:rsidR="007E08CA" w:rsidRPr="007E08CA" w:rsidRDefault="007E08CA" w:rsidP="007E08CA">
      <w:pPr>
        <w:pStyle w:val="a3"/>
        <w:numPr>
          <w:ilvl w:val="0"/>
          <w:numId w:val="3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методику проведения УВЧ-терапии на пораженную  челюсть</w:t>
      </w:r>
    </w:p>
    <w:p w:rsidR="007E08CA" w:rsidRPr="007E08CA" w:rsidRDefault="007E08CA" w:rsidP="007E08CA">
      <w:pPr>
        <w:pStyle w:val="a3"/>
        <w:numPr>
          <w:ilvl w:val="0"/>
          <w:numId w:val="3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</w:rPr>
        <w:t>Расскажите про основные механизмы действия при проведении УВЧ-терапии</w:t>
      </w:r>
    </w:p>
    <w:p w:rsidR="007E08CA" w:rsidRDefault="007E08CA" w:rsidP="007E08CA">
      <w:pPr>
        <w:pStyle w:val="a3"/>
        <w:numPr>
          <w:ilvl w:val="0"/>
          <w:numId w:val="3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«Микроволновая терапия»</w:t>
      </w:r>
    </w:p>
    <w:p w:rsidR="007E08CA" w:rsidRPr="007E08CA" w:rsidRDefault="007E08CA" w:rsidP="007E08CA">
      <w:pPr>
        <w:pStyle w:val="22"/>
        <w:numPr>
          <w:ilvl w:val="0"/>
          <w:numId w:val="36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CA">
        <w:rPr>
          <w:rFonts w:ascii="Times New Roman" w:hAnsi="Times New Roman" w:cs="Times New Roman"/>
          <w:sz w:val="24"/>
          <w:szCs w:val="24"/>
        </w:rPr>
        <w:t>Расскажите про особенности  физиологического дейст</w:t>
      </w:r>
      <w:r>
        <w:rPr>
          <w:rFonts w:ascii="Times New Roman" w:hAnsi="Times New Roman" w:cs="Times New Roman"/>
          <w:sz w:val="24"/>
          <w:szCs w:val="24"/>
        </w:rPr>
        <w:t>вия  электромагнитного поля СВЧ-терапии</w:t>
      </w:r>
    </w:p>
    <w:p w:rsidR="00235EFF" w:rsidRPr="00240205" w:rsidRDefault="00235EFF" w:rsidP="0024020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2</w:t>
      </w:r>
    </w:p>
    <w:p w:rsidR="00235EFF" w:rsidRPr="00240205" w:rsidRDefault="00235EFF" w:rsidP="006F37C4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 </w:t>
      </w:r>
      <w:r w:rsidR="006C5306" w:rsidRPr="00240205">
        <w:rPr>
          <w:rFonts w:ascii="Times New Roman" w:hAnsi="Times New Roman" w:cs="Times New Roman"/>
          <w:b/>
          <w:sz w:val="24"/>
          <w:szCs w:val="24"/>
        </w:rPr>
        <w:t>Светолечение: инфракрасное и  лазерное облучение.</w:t>
      </w:r>
    </w:p>
    <w:p w:rsidR="007E08CA" w:rsidRPr="007E08CA" w:rsidRDefault="007E08CA" w:rsidP="007E08CA">
      <w:pPr>
        <w:pStyle w:val="a3"/>
        <w:numPr>
          <w:ilvl w:val="0"/>
          <w:numId w:val="38"/>
        </w:numPr>
        <w:tabs>
          <w:tab w:val="left" w:pos="1080"/>
          <w:tab w:val="left" w:pos="1592"/>
        </w:tabs>
        <w:spacing w:after="120" w:line="240" w:lineRule="auto"/>
        <w:rPr>
          <w:rFonts w:ascii="Times New Roman" w:eastAsia="Times New Roman" w:hAnsi="Times New Roman" w:cs="Times New Roman"/>
          <w:b/>
          <w:bCs/>
          <w:color w:val="545454"/>
          <w:kern w:val="36"/>
          <w:sz w:val="24"/>
          <w:szCs w:val="24"/>
          <w:lang w:eastAsia="ru-RU"/>
        </w:rPr>
      </w:pPr>
      <w:r w:rsidRPr="007E08CA">
        <w:rPr>
          <w:rFonts w:ascii="Times New Roman" w:hAnsi="Times New Roman" w:cs="Times New Roman"/>
          <w:sz w:val="24"/>
          <w:szCs w:val="24"/>
        </w:rPr>
        <w:lastRenderedPageBreak/>
        <w:t>Расскажите про современное представление о природе света</w:t>
      </w:r>
    </w:p>
    <w:p w:rsidR="007E08CA" w:rsidRPr="007E08CA" w:rsidRDefault="007E08CA" w:rsidP="007E08CA">
      <w:pPr>
        <w:pStyle w:val="a3"/>
        <w:numPr>
          <w:ilvl w:val="0"/>
          <w:numId w:val="38"/>
        </w:numPr>
        <w:tabs>
          <w:tab w:val="left" w:pos="1080"/>
          <w:tab w:val="left" w:pos="1592"/>
        </w:tabs>
        <w:spacing w:after="120" w:line="240" w:lineRule="auto"/>
        <w:rPr>
          <w:rFonts w:ascii="Times New Roman" w:eastAsia="Times New Roman" w:hAnsi="Times New Roman" w:cs="Times New Roman"/>
          <w:b/>
          <w:bCs/>
          <w:color w:val="545454"/>
          <w:kern w:val="36"/>
          <w:sz w:val="24"/>
          <w:szCs w:val="24"/>
          <w:lang w:eastAsia="ru-RU"/>
        </w:rPr>
      </w:pPr>
      <w:r w:rsidRPr="007E08CA">
        <w:rPr>
          <w:rFonts w:ascii="Times New Roman" w:hAnsi="Times New Roman" w:cs="Times New Roman"/>
          <w:sz w:val="24"/>
          <w:szCs w:val="24"/>
        </w:rPr>
        <w:t>Перечислите основные показания и противопоказания к применению  инфракрасного излучения при заболеваниях полости рта</w:t>
      </w:r>
    </w:p>
    <w:p w:rsidR="007E08CA" w:rsidRPr="007E08CA" w:rsidRDefault="007E08CA" w:rsidP="007E08C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8CA">
        <w:rPr>
          <w:rFonts w:ascii="Times New Roman" w:hAnsi="Times New Roman" w:cs="Times New Roman"/>
          <w:sz w:val="24"/>
          <w:szCs w:val="24"/>
        </w:rPr>
        <w:t>Расскажите про методику проведения лазерного облучения  очага поражения при заболеваниях зубочелюстной   системы</w:t>
      </w:r>
    </w:p>
    <w:p w:rsidR="007E08CA" w:rsidRPr="007E08CA" w:rsidRDefault="007E08CA" w:rsidP="007E08CA">
      <w:pPr>
        <w:pStyle w:val="a3"/>
        <w:numPr>
          <w:ilvl w:val="0"/>
          <w:numId w:val="38"/>
        </w:numPr>
        <w:tabs>
          <w:tab w:val="left" w:pos="1080"/>
          <w:tab w:val="left" w:pos="1592"/>
        </w:tabs>
        <w:spacing w:after="120" w:line="240" w:lineRule="auto"/>
        <w:rPr>
          <w:rFonts w:ascii="Times New Roman" w:eastAsia="Times New Roman" w:hAnsi="Times New Roman" w:cs="Times New Roman"/>
          <w:b/>
          <w:bCs/>
          <w:color w:val="545454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«Лазерное излучение»</w:t>
      </w:r>
    </w:p>
    <w:p w:rsidR="007E08CA" w:rsidRPr="00C419FD" w:rsidRDefault="00C419FD" w:rsidP="00C419FD">
      <w:pPr>
        <w:pStyle w:val="a3"/>
        <w:numPr>
          <w:ilvl w:val="0"/>
          <w:numId w:val="38"/>
        </w:numPr>
        <w:tabs>
          <w:tab w:val="left" w:pos="1080"/>
          <w:tab w:val="left" w:pos="1592"/>
        </w:tabs>
        <w:spacing w:after="120" w:line="240" w:lineRule="auto"/>
        <w:rPr>
          <w:rFonts w:ascii="Times New Roman" w:eastAsia="Times New Roman" w:hAnsi="Times New Roman" w:cs="Times New Roman"/>
          <w:b/>
          <w:bCs/>
          <w:color w:val="545454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«</w:t>
      </w:r>
      <w:r w:rsidRPr="00C419FD">
        <w:rPr>
          <w:rFonts w:ascii="Times New Roman" w:hAnsi="Times New Roman" w:cs="Times New Roman"/>
          <w:sz w:val="24"/>
          <w:szCs w:val="24"/>
        </w:rPr>
        <w:t>Инфракрасное излучение»</w:t>
      </w:r>
    </w:p>
    <w:p w:rsidR="006F37C4" w:rsidRPr="00C419FD" w:rsidRDefault="006F37C4" w:rsidP="006F37C4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EFF" w:rsidRPr="00240205" w:rsidRDefault="00235EFF" w:rsidP="006F37C4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 </w:t>
      </w:r>
      <w:r w:rsidR="006C5306" w:rsidRPr="00240205">
        <w:rPr>
          <w:rFonts w:ascii="Times New Roman" w:hAnsi="Times New Roman" w:cs="Times New Roman"/>
          <w:b/>
          <w:sz w:val="24"/>
          <w:szCs w:val="24"/>
        </w:rPr>
        <w:t>Лечение ультрафиолетовыми  лучами.</w:t>
      </w:r>
    </w:p>
    <w:p w:rsidR="00C419FD" w:rsidRPr="00C419FD" w:rsidRDefault="00C419FD" w:rsidP="00C419FD">
      <w:pPr>
        <w:pStyle w:val="a3"/>
        <w:numPr>
          <w:ilvl w:val="0"/>
          <w:numId w:val="40"/>
        </w:numPr>
        <w:tabs>
          <w:tab w:val="left" w:pos="1080"/>
          <w:tab w:val="left" w:pos="1592"/>
        </w:tabs>
        <w:spacing w:after="120" w:line="240" w:lineRule="auto"/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</w:pPr>
      <w:r w:rsidRPr="00C419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«</w:t>
      </w:r>
      <w:r w:rsidRPr="00C419FD">
        <w:rPr>
          <w:rFonts w:ascii="Times New Roman" w:hAnsi="Times New Roman" w:cs="Times New Roman"/>
          <w:sz w:val="24"/>
          <w:szCs w:val="24"/>
        </w:rPr>
        <w:t>Ультрафиолетовое излучение»</w:t>
      </w:r>
    </w:p>
    <w:p w:rsidR="00C419FD" w:rsidRPr="00C419FD" w:rsidRDefault="00C419FD" w:rsidP="00C419FD">
      <w:pPr>
        <w:pStyle w:val="a3"/>
        <w:numPr>
          <w:ilvl w:val="0"/>
          <w:numId w:val="40"/>
        </w:numPr>
        <w:tabs>
          <w:tab w:val="left" w:pos="1080"/>
          <w:tab w:val="left" w:pos="1592"/>
        </w:tabs>
        <w:spacing w:after="120" w:line="240" w:lineRule="auto"/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</w:pPr>
      <w:r w:rsidRPr="00C419FD">
        <w:rPr>
          <w:rFonts w:ascii="Times New Roman" w:hAnsi="Times New Roman" w:cs="Times New Roman"/>
          <w:sz w:val="24"/>
          <w:szCs w:val="24"/>
        </w:rPr>
        <w:t>Расскажите про реакцию кожи  и слизистой оболочки полости рта  на  воздействие УФ лучей</w:t>
      </w:r>
    </w:p>
    <w:p w:rsidR="00C419FD" w:rsidRPr="00C419FD" w:rsidRDefault="00C419FD" w:rsidP="00C419FD">
      <w:pPr>
        <w:pStyle w:val="a3"/>
        <w:numPr>
          <w:ilvl w:val="0"/>
          <w:numId w:val="40"/>
        </w:numPr>
        <w:tabs>
          <w:tab w:val="left" w:pos="1080"/>
          <w:tab w:val="left" w:pos="1592"/>
        </w:tabs>
        <w:spacing w:after="120" w:line="240" w:lineRule="auto"/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</w:pPr>
      <w:r w:rsidRPr="00C419FD">
        <w:rPr>
          <w:rFonts w:ascii="Times New Roman" w:hAnsi="Times New Roman" w:cs="Times New Roman"/>
          <w:sz w:val="24"/>
          <w:szCs w:val="24"/>
        </w:rPr>
        <w:t>Расскажите про эритему  и механизм  её развития</w:t>
      </w:r>
    </w:p>
    <w:p w:rsidR="00C419FD" w:rsidRPr="00C419FD" w:rsidRDefault="00C419FD" w:rsidP="00C419FD">
      <w:pPr>
        <w:pStyle w:val="a3"/>
        <w:numPr>
          <w:ilvl w:val="0"/>
          <w:numId w:val="40"/>
        </w:numPr>
        <w:tabs>
          <w:tab w:val="left" w:pos="1080"/>
          <w:tab w:val="left" w:pos="1592"/>
        </w:tabs>
        <w:spacing w:after="120" w:line="240" w:lineRule="auto"/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</w:pPr>
      <w:r w:rsidRPr="00C419FD">
        <w:rPr>
          <w:rFonts w:ascii="Times New Roman" w:hAnsi="Times New Roman" w:cs="Times New Roman"/>
          <w:sz w:val="24"/>
          <w:szCs w:val="24"/>
        </w:rPr>
        <w:t>Расскажите про определение  биодозы УФ лучей</w:t>
      </w:r>
    </w:p>
    <w:p w:rsidR="00C419FD" w:rsidRPr="00C419FD" w:rsidRDefault="00C419FD" w:rsidP="00C419FD">
      <w:pPr>
        <w:pStyle w:val="a3"/>
        <w:numPr>
          <w:ilvl w:val="0"/>
          <w:numId w:val="40"/>
        </w:numPr>
        <w:tabs>
          <w:tab w:val="left" w:pos="1080"/>
          <w:tab w:val="left" w:pos="1592"/>
        </w:tabs>
        <w:spacing w:after="120" w:line="240" w:lineRule="auto"/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</w:pPr>
      <w:r w:rsidRPr="00C419F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методику применения УФ лучей для профилактики заболеваний полости рта</w:t>
      </w:r>
    </w:p>
    <w:p w:rsidR="006F37C4" w:rsidRPr="006C5306" w:rsidRDefault="006F37C4" w:rsidP="006F37C4">
      <w:pPr>
        <w:tabs>
          <w:tab w:val="left" w:pos="1080"/>
          <w:tab w:val="left" w:pos="1592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EFF" w:rsidRPr="00240205" w:rsidRDefault="00235EFF" w:rsidP="006F37C4">
      <w:pPr>
        <w:tabs>
          <w:tab w:val="left" w:pos="1080"/>
          <w:tab w:val="left" w:pos="1592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 </w:t>
      </w:r>
      <w:proofErr w:type="spellStart"/>
      <w:r w:rsidR="006C5306" w:rsidRPr="00240205">
        <w:rPr>
          <w:rFonts w:ascii="Times New Roman" w:hAnsi="Times New Roman" w:cs="Times New Roman"/>
          <w:b/>
          <w:sz w:val="24"/>
          <w:szCs w:val="24"/>
        </w:rPr>
        <w:t>Механовибротерапия</w:t>
      </w:r>
      <w:proofErr w:type="spellEnd"/>
      <w:r w:rsidR="006C5306" w:rsidRPr="00240205">
        <w:rPr>
          <w:rFonts w:ascii="Times New Roman" w:hAnsi="Times New Roman" w:cs="Times New Roman"/>
          <w:b/>
          <w:sz w:val="24"/>
          <w:szCs w:val="24"/>
        </w:rPr>
        <w:t>: лечение ультразвуком, массажем.</w:t>
      </w:r>
    </w:p>
    <w:p w:rsidR="00C419FD" w:rsidRPr="00381319" w:rsidRDefault="00C419FD" w:rsidP="00C419FD">
      <w:pPr>
        <w:pStyle w:val="a3"/>
        <w:numPr>
          <w:ilvl w:val="0"/>
          <w:numId w:val="41"/>
        </w:numPr>
        <w:tabs>
          <w:tab w:val="left" w:pos="1080"/>
          <w:tab w:val="left" w:pos="1592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8131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«Теплообмен» и «Терморегуляция»</w:t>
      </w:r>
    </w:p>
    <w:p w:rsidR="00C419FD" w:rsidRPr="00381319" w:rsidRDefault="00C419FD" w:rsidP="00C419FD">
      <w:pPr>
        <w:pStyle w:val="a3"/>
        <w:numPr>
          <w:ilvl w:val="0"/>
          <w:numId w:val="41"/>
        </w:numPr>
        <w:tabs>
          <w:tab w:val="left" w:pos="1080"/>
          <w:tab w:val="left" w:pos="1592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81319">
        <w:rPr>
          <w:rFonts w:ascii="Times New Roman" w:hAnsi="Times New Roman" w:cs="Times New Roman"/>
          <w:sz w:val="24"/>
          <w:szCs w:val="24"/>
        </w:rPr>
        <w:t>Перечислите приемы массажа и их последовательность</w:t>
      </w:r>
    </w:p>
    <w:p w:rsidR="00C419FD" w:rsidRPr="00381319" w:rsidRDefault="00381319" w:rsidP="00C419FD">
      <w:pPr>
        <w:pStyle w:val="a3"/>
        <w:numPr>
          <w:ilvl w:val="0"/>
          <w:numId w:val="41"/>
        </w:numPr>
        <w:tabs>
          <w:tab w:val="left" w:pos="1080"/>
          <w:tab w:val="left" w:pos="1592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81319">
        <w:rPr>
          <w:rFonts w:ascii="Times New Roman" w:hAnsi="Times New Roman" w:cs="Times New Roman"/>
          <w:sz w:val="24"/>
          <w:szCs w:val="24"/>
        </w:rPr>
        <w:t>Расскажите про механизм  физиологического действия тепловых и холодных процедур на организм человека</w:t>
      </w:r>
    </w:p>
    <w:p w:rsidR="00381319" w:rsidRPr="00381319" w:rsidRDefault="00381319" w:rsidP="00C419FD">
      <w:pPr>
        <w:pStyle w:val="a3"/>
        <w:numPr>
          <w:ilvl w:val="0"/>
          <w:numId w:val="41"/>
        </w:numPr>
        <w:tabs>
          <w:tab w:val="left" w:pos="1080"/>
          <w:tab w:val="left" w:pos="1592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81319">
        <w:rPr>
          <w:rFonts w:ascii="Times New Roman" w:hAnsi="Times New Roman" w:cs="Times New Roman"/>
          <w:sz w:val="24"/>
          <w:szCs w:val="24"/>
        </w:rPr>
        <w:t xml:space="preserve">Перечислите </w:t>
      </w:r>
      <w:r w:rsidRPr="00381319">
        <w:rPr>
          <w:rFonts w:ascii="Times New Roman" w:hAnsi="Times New Roman" w:cs="Times New Roman"/>
          <w:sz w:val="24"/>
        </w:rPr>
        <w:t>особенности техники  массажа при  заболеваниях полости рта</w:t>
      </w:r>
    </w:p>
    <w:p w:rsidR="00381319" w:rsidRPr="00381319" w:rsidRDefault="00381319" w:rsidP="00381319">
      <w:pPr>
        <w:pStyle w:val="a3"/>
        <w:numPr>
          <w:ilvl w:val="0"/>
          <w:numId w:val="41"/>
        </w:numPr>
        <w:tabs>
          <w:tab w:val="left" w:pos="1080"/>
          <w:tab w:val="left" w:pos="1592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81319">
        <w:rPr>
          <w:rFonts w:ascii="Times New Roman" w:hAnsi="Times New Roman" w:cs="Times New Roman"/>
          <w:sz w:val="24"/>
          <w:szCs w:val="24"/>
        </w:rPr>
        <w:t xml:space="preserve">Расскажите про </w:t>
      </w:r>
      <w:r w:rsidRPr="00381319">
        <w:rPr>
          <w:rFonts w:ascii="Times New Roman" w:hAnsi="Times New Roman" w:cs="Times New Roman"/>
          <w:sz w:val="24"/>
        </w:rPr>
        <w:t>физиологическое действие массажа</w:t>
      </w:r>
    </w:p>
    <w:p w:rsidR="006C5306" w:rsidRPr="00240205" w:rsidRDefault="006C5306" w:rsidP="006F37C4">
      <w:pPr>
        <w:tabs>
          <w:tab w:val="left" w:pos="1080"/>
          <w:tab w:val="left" w:pos="1592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0205">
        <w:rPr>
          <w:rFonts w:ascii="Times New Roman" w:hAnsi="Times New Roman" w:cs="Times New Roman"/>
          <w:b/>
          <w:sz w:val="24"/>
          <w:szCs w:val="24"/>
        </w:rPr>
        <w:t xml:space="preserve">Тема 4 </w:t>
      </w:r>
      <w:proofErr w:type="spellStart"/>
      <w:r w:rsidRPr="00240205">
        <w:rPr>
          <w:rFonts w:ascii="Times New Roman" w:hAnsi="Times New Roman" w:cs="Times New Roman"/>
          <w:b/>
          <w:sz w:val="24"/>
          <w:szCs w:val="24"/>
        </w:rPr>
        <w:t>Водотеплолечение</w:t>
      </w:r>
      <w:proofErr w:type="spellEnd"/>
      <w:r w:rsidRPr="00240205">
        <w:rPr>
          <w:rFonts w:ascii="Times New Roman" w:hAnsi="Times New Roman" w:cs="Times New Roman"/>
          <w:b/>
          <w:sz w:val="24"/>
          <w:szCs w:val="24"/>
        </w:rPr>
        <w:t>.</w:t>
      </w:r>
    </w:p>
    <w:p w:rsidR="00381319" w:rsidRDefault="00381319" w:rsidP="00381319">
      <w:pPr>
        <w:pStyle w:val="a3"/>
        <w:numPr>
          <w:ilvl w:val="0"/>
          <w:numId w:val="42"/>
        </w:numPr>
        <w:tabs>
          <w:tab w:val="left" w:pos="1080"/>
          <w:tab w:val="left" w:pos="1592"/>
        </w:tabs>
        <w:spacing w:after="120" w:line="240" w:lineRule="auto"/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  <w:t>Перечислите виды лечебных грязей</w:t>
      </w:r>
    </w:p>
    <w:p w:rsidR="00381319" w:rsidRPr="00381319" w:rsidRDefault="00381319" w:rsidP="00381319">
      <w:pPr>
        <w:pStyle w:val="af2"/>
        <w:numPr>
          <w:ilvl w:val="0"/>
          <w:numId w:val="42"/>
        </w:numPr>
        <w:rPr>
          <w:sz w:val="24"/>
        </w:rPr>
      </w:pPr>
      <w:r w:rsidRPr="00381319">
        <w:rPr>
          <w:bCs/>
          <w:color w:val="545454"/>
          <w:kern w:val="36"/>
          <w:sz w:val="24"/>
        </w:rPr>
        <w:t>Опишите технику и методику</w:t>
      </w:r>
      <w:r w:rsidRPr="00381319">
        <w:rPr>
          <w:sz w:val="24"/>
        </w:rPr>
        <w:t xml:space="preserve">  применения  грязевой аппликации при заболеваниях полости рта.</w:t>
      </w:r>
    </w:p>
    <w:p w:rsidR="00381319" w:rsidRPr="00381319" w:rsidRDefault="00381319" w:rsidP="00381319">
      <w:pPr>
        <w:pStyle w:val="a3"/>
        <w:numPr>
          <w:ilvl w:val="0"/>
          <w:numId w:val="42"/>
        </w:numPr>
        <w:tabs>
          <w:tab w:val="left" w:pos="1080"/>
          <w:tab w:val="left" w:pos="1592"/>
        </w:tabs>
        <w:spacing w:after="120" w:line="240" w:lineRule="auto"/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</w:pPr>
      <w:r w:rsidRPr="00381319">
        <w:rPr>
          <w:rFonts w:ascii="Times New Roman" w:hAnsi="Times New Roman" w:cs="Times New Roman"/>
          <w:sz w:val="24"/>
          <w:szCs w:val="24"/>
        </w:rPr>
        <w:t>Расскажите про</w:t>
      </w:r>
      <w:r>
        <w:rPr>
          <w:rFonts w:ascii="Times New Roman" w:hAnsi="Times New Roman" w:cs="Times New Roman"/>
          <w:sz w:val="24"/>
          <w:szCs w:val="24"/>
        </w:rPr>
        <w:t xml:space="preserve"> физиологическое действие парафина</w:t>
      </w:r>
    </w:p>
    <w:p w:rsidR="00381319" w:rsidRDefault="00675A41" w:rsidP="00381319">
      <w:pPr>
        <w:pStyle w:val="a3"/>
        <w:numPr>
          <w:ilvl w:val="0"/>
          <w:numId w:val="42"/>
        </w:numPr>
        <w:tabs>
          <w:tab w:val="left" w:pos="1080"/>
          <w:tab w:val="left" w:pos="1592"/>
        </w:tabs>
        <w:spacing w:after="120" w:line="240" w:lineRule="auto"/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  <w:t>Перечислите основные показания для проведения водолечебных процедур</w:t>
      </w:r>
    </w:p>
    <w:p w:rsidR="00675A41" w:rsidRPr="00675A41" w:rsidRDefault="00675A41" w:rsidP="00675A41">
      <w:pPr>
        <w:pStyle w:val="a3"/>
        <w:numPr>
          <w:ilvl w:val="0"/>
          <w:numId w:val="42"/>
        </w:numPr>
        <w:tabs>
          <w:tab w:val="left" w:pos="1080"/>
          <w:tab w:val="left" w:pos="1592"/>
        </w:tabs>
        <w:spacing w:after="120" w:line="240" w:lineRule="auto"/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</w:pPr>
      <w:r w:rsidRPr="00675A41">
        <w:rPr>
          <w:rFonts w:ascii="Times New Roman" w:hAnsi="Times New Roman" w:cs="Times New Roman"/>
          <w:sz w:val="24"/>
          <w:szCs w:val="24"/>
        </w:rPr>
        <w:t>Расскажите про методику гидротерапии полости рта</w:t>
      </w:r>
    </w:p>
    <w:p w:rsidR="00235EFF" w:rsidRPr="00235EFF" w:rsidRDefault="00235EFF" w:rsidP="00235EFF">
      <w:pPr>
        <w:keepNext/>
        <w:keepLines/>
        <w:widowControl w:val="0"/>
        <w:tabs>
          <w:tab w:val="left" w:pos="993"/>
          <w:tab w:val="left" w:pos="1261"/>
        </w:tabs>
        <w:spacing w:after="0" w:line="288" w:lineRule="exact"/>
        <w:outlineLvl w:val="2"/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</w:pPr>
    </w:p>
    <w:p w:rsidR="00235EFF" w:rsidRPr="00235EFF" w:rsidRDefault="00235EFF" w:rsidP="00235EFF">
      <w:pPr>
        <w:keepNext/>
        <w:keepLines/>
        <w:widowControl w:val="0"/>
        <w:tabs>
          <w:tab w:val="left" w:pos="993"/>
          <w:tab w:val="left" w:pos="1261"/>
        </w:tabs>
        <w:spacing w:after="0" w:line="288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5EFF"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  <w:t xml:space="preserve">        </w:t>
      </w:r>
      <w:r w:rsidRPr="00235EFF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Процедура оценки  результатов обучения при оперативном, рубежном и</w:t>
      </w:r>
      <w:bookmarkStart w:id="3" w:name="bookmark12"/>
      <w:r w:rsidRPr="00235E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итоговом контрол</w:t>
      </w:r>
      <w:bookmarkEnd w:id="3"/>
      <w:r w:rsidRPr="00235E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</w:p>
    <w:p w:rsidR="00235EFF" w:rsidRPr="00235EFF" w:rsidRDefault="00235EFF" w:rsidP="00235EFF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35EFF" w:rsidRPr="00235EFF" w:rsidRDefault="00235EFF" w:rsidP="00235EFF">
      <w:pPr>
        <w:spacing w:after="20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EFF">
        <w:rPr>
          <w:rFonts w:ascii="Times New Roman" w:hAnsi="Times New Roman" w:cs="Times New Roman"/>
          <w:b/>
          <w:sz w:val="24"/>
          <w:szCs w:val="24"/>
        </w:rPr>
        <w:t xml:space="preserve">Примерные  критерии оценки  письменных работ, выполняемых в рамках Самостоятельной работы студента </w:t>
      </w:r>
    </w:p>
    <w:p w:rsidR="00235EFF" w:rsidRPr="00235EFF" w:rsidRDefault="00235EFF" w:rsidP="00235EFF">
      <w:pPr>
        <w:shd w:val="clear" w:color="auto" w:fill="FFFFFF"/>
        <w:spacing w:after="20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5EFF">
        <w:rPr>
          <w:rFonts w:ascii="Times New Roman" w:hAnsi="Times New Roman" w:cs="Times New Roman"/>
          <w:b/>
          <w:bCs/>
          <w:sz w:val="24"/>
          <w:szCs w:val="24"/>
        </w:rPr>
        <w:t>Требования к написанию и оценке различных видов СРС могут трансформироваться в зависимости от их формы и содержания, при этом особое внимание уделяется следующим критериям: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91"/>
        <w:gridCol w:w="1258"/>
        <w:gridCol w:w="6522"/>
      </w:tblGrid>
      <w:tr w:rsidR="00235EFF" w:rsidRPr="00235EFF" w:rsidTr="00240205">
        <w:tc>
          <w:tcPr>
            <w:tcW w:w="1791" w:type="dxa"/>
            <w:shd w:val="clear" w:color="auto" w:fill="F7CAAC" w:themeFill="accent2" w:themeFillTint="66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b/>
                <w:sz w:val="24"/>
                <w:szCs w:val="24"/>
              </w:rPr>
            </w:pPr>
            <w:r w:rsidRPr="00235EFF">
              <w:rPr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1258" w:type="dxa"/>
            <w:shd w:val="clear" w:color="auto" w:fill="F7CAAC" w:themeFill="accent2" w:themeFillTint="66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b/>
                <w:sz w:val="24"/>
                <w:szCs w:val="24"/>
              </w:rPr>
            </w:pPr>
            <w:r w:rsidRPr="00235EFF">
              <w:rPr>
                <w:b/>
                <w:sz w:val="24"/>
                <w:szCs w:val="24"/>
              </w:rPr>
              <w:t>Шкала оценки</w:t>
            </w:r>
          </w:p>
        </w:tc>
        <w:tc>
          <w:tcPr>
            <w:tcW w:w="6523" w:type="dxa"/>
            <w:shd w:val="clear" w:color="auto" w:fill="F7CAAC" w:themeFill="accent2" w:themeFillTint="66"/>
          </w:tcPr>
          <w:p w:rsidR="00235EFF" w:rsidRPr="00235EFF" w:rsidRDefault="00235EFF" w:rsidP="00235EFF">
            <w:pPr>
              <w:spacing w:after="200" w:line="276" w:lineRule="auto"/>
              <w:ind w:right="-284" w:firstLine="567"/>
              <w:contextualSpacing/>
              <w:rPr>
                <w:b/>
                <w:sz w:val="24"/>
                <w:szCs w:val="24"/>
              </w:rPr>
            </w:pPr>
            <w:r w:rsidRPr="00235EFF">
              <w:rPr>
                <w:b/>
                <w:sz w:val="24"/>
                <w:szCs w:val="24"/>
              </w:rPr>
              <w:t>Критерии оценки (кол-во баллов)</w:t>
            </w:r>
          </w:p>
        </w:tc>
      </w:tr>
      <w:tr w:rsidR="00235EFF" w:rsidRPr="00235EFF" w:rsidTr="00235EFF">
        <w:tc>
          <w:tcPr>
            <w:tcW w:w="1791" w:type="dxa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Понимание задания</w:t>
            </w:r>
          </w:p>
        </w:tc>
        <w:tc>
          <w:tcPr>
            <w:tcW w:w="1258" w:type="dxa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0-5 баллов</w:t>
            </w:r>
          </w:p>
        </w:tc>
        <w:tc>
          <w:tcPr>
            <w:tcW w:w="6523" w:type="dxa"/>
          </w:tcPr>
          <w:p w:rsidR="00235EFF" w:rsidRPr="00235EFF" w:rsidRDefault="00235EFF" w:rsidP="00235EFF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 xml:space="preserve">0 - нет ответа; </w:t>
            </w:r>
          </w:p>
          <w:p w:rsidR="00235EFF" w:rsidRPr="00235EFF" w:rsidRDefault="00235EFF" w:rsidP="00235EFF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 xml:space="preserve">1 - есть знание общей информации, но нет понимания </w:t>
            </w:r>
            <w:r w:rsidRPr="00235EFF">
              <w:rPr>
                <w:sz w:val="24"/>
                <w:szCs w:val="24"/>
              </w:rPr>
              <w:lastRenderedPageBreak/>
              <w:t xml:space="preserve">по конкретному заданию; </w:t>
            </w:r>
          </w:p>
          <w:p w:rsidR="00235EFF" w:rsidRPr="00235EFF" w:rsidRDefault="00235EFF" w:rsidP="00235EFF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 xml:space="preserve">2 - есть знание и понимание общей информации, но не по конкретному заданию; </w:t>
            </w:r>
          </w:p>
          <w:p w:rsidR="00235EFF" w:rsidRPr="00235EFF" w:rsidRDefault="00235EFF" w:rsidP="00235EFF">
            <w:pPr>
              <w:spacing w:after="200" w:line="276" w:lineRule="auto"/>
              <w:ind w:right="175"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3 - есть знание и понимание информации по конкретному заданию</w:t>
            </w:r>
          </w:p>
        </w:tc>
      </w:tr>
      <w:tr w:rsidR="00235EFF" w:rsidRPr="00235EFF" w:rsidTr="00235EFF">
        <w:tc>
          <w:tcPr>
            <w:tcW w:w="1791" w:type="dxa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lastRenderedPageBreak/>
              <w:t>Полнота выполнения задания</w:t>
            </w:r>
          </w:p>
        </w:tc>
        <w:tc>
          <w:tcPr>
            <w:tcW w:w="1258" w:type="dxa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0-5 баллов</w:t>
            </w:r>
          </w:p>
        </w:tc>
        <w:tc>
          <w:tcPr>
            <w:tcW w:w="6523" w:type="dxa"/>
          </w:tcPr>
          <w:p w:rsidR="00235EFF" w:rsidRPr="00235EFF" w:rsidRDefault="00235EFF" w:rsidP="00235EFF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 xml:space="preserve">0б. - нет ответа; </w:t>
            </w:r>
          </w:p>
          <w:p w:rsidR="00235EFF" w:rsidRPr="00235EFF" w:rsidRDefault="00235EFF" w:rsidP="00235EFF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 xml:space="preserve">1б. - </w:t>
            </w:r>
            <w:r w:rsidRPr="00235EFF">
              <w:rPr>
                <w:rFonts w:eastAsiaTheme="majorEastAsia"/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с</w:t>
            </w:r>
            <w:r w:rsidRPr="00235EFF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тудент не выполнил все задания работы и не мо</w:t>
            </w:r>
            <w:r w:rsidRPr="00235EFF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жет объяснить полученные результаты</w:t>
            </w:r>
            <w:proofErr w:type="gramStart"/>
            <w:r w:rsidRPr="00235EFF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.</w:t>
            </w:r>
            <w:r w:rsidRPr="00235EFF">
              <w:rPr>
                <w:sz w:val="24"/>
                <w:szCs w:val="24"/>
              </w:rPr>
              <w:t xml:space="preserve">; </w:t>
            </w:r>
            <w:proofErr w:type="gramEnd"/>
          </w:p>
          <w:p w:rsidR="00235EFF" w:rsidRPr="00235EFF" w:rsidRDefault="00235EFF" w:rsidP="00235EFF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 xml:space="preserve">2б. - </w:t>
            </w:r>
            <w:r w:rsidRPr="00235EFF">
              <w:rPr>
                <w:rFonts w:eastAsiaTheme="majorEastAsia"/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с</w:t>
            </w:r>
            <w:r w:rsidRPr="00235EFF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тудент правильно выполнил задание к работе. Со</w:t>
            </w:r>
            <w:r w:rsidRPr="00235EFF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ставил отчет в установленной форме, представил решения большинства заданий, предусмотренных в работе. Студент не может полностью объяснить полученные результаты</w:t>
            </w:r>
            <w:r w:rsidRPr="00235EFF">
              <w:rPr>
                <w:sz w:val="24"/>
                <w:szCs w:val="24"/>
              </w:rPr>
              <w:t xml:space="preserve">; </w:t>
            </w:r>
          </w:p>
          <w:p w:rsidR="00235EFF" w:rsidRPr="00235EFF" w:rsidRDefault="00235EFF" w:rsidP="00235EFF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3б. - з</w:t>
            </w:r>
            <w:r w:rsidRPr="00235EFF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адание по работе выполнено в полном объеме. Студент ответил на теоретические вопросы, ис</w:t>
            </w:r>
            <w:r w:rsidRPr="00235EFF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пытывая небольшие затруднения. Качество оформления отчета к работе не полностью соответст</w:t>
            </w:r>
            <w:r w:rsidRPr="00235EFF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вует требованиям</w:t>
            </w:r>
            <w:r w:rsidRPr="00235EFF">
              <w:rPr>
                <w:sz w:val="24"/>
                <w:szCs w:val="24"/>
              </w:rPr>
              <w:t xml:space="preserve">; </w:t>
            </w:r>
          </w:p>
          <w:p w:rsidR="00235EFF" w:rsidRPr="00235EFF" w:rsidRDefault="00235EFF" w:rsidP="00235EFF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 xml:space="preserve">4б. - задание выполнено с минимальными (техническими) ошибками, опечатками; </w:t>
            </w:r>
          </w:p>
          <w:p w:rsidR="00235EFF" w:rsidRPr="00235EFF" w:rsidRDefault="00235EFF" w:rsidP="00235EFF">
            <w:pPr>
              <w:spacing w:after="200" w:line="276" w:lineRule="auto"/>
              <w:ind w:right="175"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 xml:space="preserve">5б. - </w:t>
            </w:r>
            <w:r w:rsidRPr="00235EFF">
              <w:rPr>
                <w:rFonts w:eastAsiaTheme="majorEastAsia"/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з</w:t>
            </w:r>
            <w:r w:rsidRPr="00235EFF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адание по работе выполнено в полном объеме. Студент точно ответил на контрольные вопросы, свободно ориентируется в предложенном решении, может его модифицировать при изменении условия задачи. Отчет выполнен аккуратно и в соответст</w:t>
            </w:r>
            <w:r w:rsidRPr="00235EFF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вии с предъявляемыми требованиями</w:t>
            </w:r>
            <w:proofErr w:type="gramStart"/>
            <w:r w:rsidRPr="00235EFF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.</w:t>
            </w:r>
            <w:r w:rsidRPr="00235EFF">
              <w:rPr>
                <w:sz w:val="24"/>
                <w:szCs w:val="24"/>
              </w:rPr>
              <w:t>.</w:t>
            </w:r>
            <w:proofErr w:type="gramEnd"/>
          </w:p>
        </w:tc>
      </w:tr>
      <w:tr w:rsidR="00235EFF" w:rsidRPr="00235EFF" w:rsidTr="00235EFF">
        <w:tc>
          <w:tcPr>
            <w:tcW w:w="1791" w:type="dxa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Оформление работы</w:t>
            </w:r>
          </w:p>
        </w:tc>
        <w:tc>
          <w:tcPr>
            <w:tcW w:w="1258" w:type="dxa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0-2 баллов</w:t>
            </w:r>
          </w:p>
        </w:tc>
        <w:tc>
          <w:tcPr>
            <w:tcW w:w="6523" w:type="dxa"/>
          </w:tcPr>
          <w:p w:rsidR="00235EFF" w:rsidRPr="00235EFF" w:rsidRDefault="00235EFF" w:rsidP="00235EFF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 xml:space="preserve">0б. - не соответствует требованиям, </w:t>
            </w:r>
          </w:p>
          <w:p w:rsidR="00235EFF" w:rsidRPr="00235EFF" w:rsidRDefault="00235EFF" w:rsidP="00235EFF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1б. - имеются отклонения от нормы;</w:t>
            </w:r>
          </w:p>
          <w:p w:rsidR="00235EFF" w:rsidRPr="00235EFF" w:rsidRDefault="00235EFF" w:rsidP="00235EFF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2б. - работа оформлена в соответствии  с требованиями.</w:t>
            </w:r>
          </w:p>
        </w:tc>
      </w:tr>
    </w:tbl>
    <w:p w:rsidR="00235EFF" w:rsidRPr="00235EFF" w:rsidRDefault="00235EFF" w:rsidP="00235EFF">
      <w:pPr>
        <w:shd w:val="clear" w:color="auto" w:fill="FFFFFF"/>
        <w:spacing w:after="20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EFF" w:rsidRPr="00235EFF" w:rsidRDefault="00235EFF" w:rsidP="00235EFF">
      <w:pPr>
        <w:spacing w:after="200" w:line="276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EFF">
        <w:rPr>
          <w:rFonts w:ascii="Times New Roman" w:hAnsi="Times New Roman" w:cs="Times New Roman"/>
          <w:b/>
          <w:sz w:val="24"/>
          <w:szCs w:val="24"/>
        </w:rPr>
        <w:t>Примерные  критерии оценки оперативного контроля работ студентов</w:t>
      </w:r>
    </w:p>
    <w:p w:rsidR="00235EFF" w:rsidRPr="00235EFF" w:rsidRDefault="00235EFF" w:rsidP="00235EFF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235EFF">
        <w:rPr>
          <w:rFonts w:ascii="Times New Roman" w:hAnsi="Times New Roman" w:cs="Times New Roman"/>
          <w:b/>
          <w:sz w:val="24"/>
          <w:szCs w:val="24"/>
        </w:rPr>
        <w:t>Критерии оценки результатов обучения при устной форме ответа обучающегося</w:t>
      </w:r>
    </w:p>
    <w:p w:rsidR="00235EFF" w:rsidRPr="00235EFF" w:rsidRDefault="00235EFF" w:rsidP="00235EFF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>от 9б. до 10б. – «отлично»;</w:t>
      </w:r>
    </w:p>
    <w:p w:rsidR="00235EFF" w:rsidRPr="00235EFF" w:rsidRDefault="00235EFF" w:rsidP="00235EFF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>от 7б. до 8 б. – «хорошо»;</w:t>
      </w:r>
    </w:p>
    <w:p w:rsidR="00235EFF" w:rsidRPr="00235EFF" w:rsidRDefault="00235EFF" w:rsidP="00235EFF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>от 5б. до 6 б. – «удовлетворительно»;</w:t>
      </w:r>
    </w:p>
    <w:p w:rsidR="00235EFF" w:rsidRPr="00235EFF" w:rsidRDefault="00235EFF" w:rsidP="00235EFF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>от 0б. до 4 б. – «неудовлетворительно».</w:t>
      </w:r>
    </w:p>
    <w:p w:rsidR="00235EFF" w:rsidRPr="00235EFF" w:rsidRDefault="00235EFF" w:rsidP="00235EFF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235EFF" w:rsidRPr="00235EFF" w:rsidRDefault="00235EFF" w:rsidP="00235EFF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235EFF">
        <w:rPr>
          <w:rFonts w:ascii="Times New Roman" w:hAnsi="Times New Roman" w:cs="Times New Roman"/>
          <w:b/>
          <w:sz w:val="24"/>
          <w:szCs w:val="24"/>
        </w:rPr>
        <w:t>Критерии оценки при устной форме ответа (рубежный контроль) – максимум 10б.</w:t>
      </w:r>
    </w:p>
    <w:p w:rsidR="00235EFF" w:rsidRPr="00235EFF" w:rsidRDefault="00235EFF" w:rsidP="00235EFF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1245"/>
        <w:gridCol w:w="6550"/>
      </w:tblGrid>
      <w:tr w:rsidR="00235EFF" w:rsidRPr="00235EFF" w:rsidTr="00240205">
        <w:trPr>
          <w:trHeight w:val="655"/>
        </w:trPr>
        <w:tc>
          <w:tcPr>
            <w:tcW w:w="1809" w:type="dxa"/>
            <w:shd w:val="clear" w:color="auto" w:fill="F7CAAC" w:themeFill="accent2" w:themeFillTint="66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b/>
                <w:sz w:val="24"/>
                <w:szCs w:val="24"/>
              </w:rPr>
            </w:pPr>
            <w:r w:rsidRPr="00235EFF">
              <w:rPr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b/>
                <w:sz w:val="24"/>
                <w:szCs w:val="24"/>
              </w:rPr>
            </w:pPr>
            <w:r w:rsidRPr="00235EFF">
              <w:rPr>
                <w:b/>
                <w:sz w:val="24"/>
                <w:szCs w:val="24"/>
              </w:rPr>
              <w:t>Шкала оценки</w:t>
            </w:r>
          </w:p>
        </w:tc>
        <w:tc>
          <w:tcPr>
            <w:tcW w:w="6804" w:type="dxa"/>
            <w:shd w:val="clear" w:color="auto" w:fill="F7CAAC" w:themeFill="accent2" w:themeFillTint="66"/>
          </w:tcPr>
          <w:p w:rsidR="00235EFF" w:rsidRPr="00235EFF" w:rsidRDefault="00235EFF" w:rsidP="00235EFF">
            <w:pPr>
              <w:spacing w:after="200" w:line="276" w:lineRule="auto"/>
              <w:ind w:right="-284" w:firstLine="567"/>
              <w:contextualSpacing/>
              <w:rPr>
                <w:b/>
                <w:sz w:val="24"/>
                <w:szCs w:val="24"/>
              </w:rPr>
            </w:pPr>
            <w:r w:rsidRPr="00235EFF">
              <w:rPr>
                <w:b/>
                <w:sz w:val="24"/>
                <w:szCs w:val="24"/>
              </w:rPr>
              <w:t>Критерии оценки (кол-во баллов)</w:t>
            </w:r>
          </w:p>
        </w:tc>
      </w:tr>
      <w:tr w:rsidR="00235EFF" w:rsidRPr="00235EFF" w:rsidTr="00235EFF">
        <w:tc>
          <w:tcPr>
            <w:tcW w:w="1809" w:type="dxa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Знание матери-</w:t>
            </w:r>
          </w:p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ала</w:t>
            </w:r>
          </w:p>
        </w:tc>
        <w:tc>
          <w:tcPr>
            <w:tcW w:w="1276" w:type="dxa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0-5 баллов</w:t>
            </w:r>
          </w:p>
        </w:tc>
        <w:tc>
          <w:tcPr>
            <w:tcW w:w="6804" w:type="dxa"/>
          </w:tcPr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 xml:space="preserve">0б. – ответ отсутствует; 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1б. - не раскрыто основное содержание учебного материала;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 xml:space="preserve">2б. - излагается материал </w:t>
            </w:r>
            <w:proofErr w:type="gramStart"/>
            <w:r w:rsidRPr="00235EFF">
              <w:rPr>
                <w:sz w:val="24"/>
                <w:szCs w:val="24"/>
              </w:rPr>
              <w:t>неполно</w:t>
            </w:r>
            <w:proofErr w:type="gramEnd"/>
            <w:r w:rsidRPr="00235EFF">
              <w:rPr>
                <w:sz w:val="24"/>
                <w:szCs w:val="24"/>
              </w:rPr>
              <w:t xml:space="preserve"> и допускаются ошибки в определении понятий (в формулировке правил); 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lastRenderedPageBreak/>
              <w:t>3б. - не полно раскрыто содержание материала, но показано общее понимание вопроса, достаточное для дальнейшего изучения программного материала;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 xml:space="preserve">4б. - в ответе имеются минимальные ошибки (оговорки); 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5б. - содержание материала раскрыто в полном  объеме, предусмотренным программой и учебником.</w:t>
            </w:r>
          </w:p>
        </w:tc>
      </w:tr>
      <w:tr w:rsidR="00235EFF" w:rsidRPr="00235EFF" w:rsidTr="00235EFF">
        <w:tc>
          <w:tcPr>
            <w:tcW w:w="1809" w:type="dxa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lastRenderedPageBreak/>
              <w:t>Применение конкретных примеров</w:t>
            </w:r>
          </w:p>
        </w:tc>
        <w:tc>
          <w:tcPr>
            <w:tcW w:w="1276" w:type="dxa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0-5 баллов</w:t>
            </w:r>
          </w:p>
        </w:tc>
        <w:tc>
          <w:tcPr>
            <w:tcW w:w="6804" w:type="dxa"/>
          </w:tcPr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 xml:space="preserve">0б. – ответ отсутствует; 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1б.- неумение приводить примеры при объяснении материала;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2б. - материал излагается, но не четко и без пояснения, обучающийся отвечает не на все вопросы;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3б – приведение примеров вызывает затруднение;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4б -  содержание материала излагалось с помощью наводящих вопросов и подсказок;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5б. -  показано умение иллюстрировать материал конкретными примерами.</w:t>
            </w:r>
          </w:p>
        </w:tc>
      </w:tr>
    </w:tbl>
    <w:p w:rsidR="00235EFF" w:rsidRPr="00235EFF" w:rsidRDefault="00235EFF" w:rsidP="00235EFF">
      <w:pPr>
        <w:spacing w:after="200" w:line="276" w:lineRule="auto"/>
        <w:ind w:left="360" w:right="-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5EFF" w:rsidRPr="00235EFF" w:rsidRDefault="00235EFF" w:rsidP="00235EFF">
      <w:pPr>
        <w:spacing w:after="200" w:line="276" w:lineRule="auto"/>
        <w:ind w:left="360" w:righ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EFF">
        <w:rPr>
          <w:rFonts w:ascii="Times New Roman" w:hAnsi="Times New Roman" w:cs="Times New Roman"/>
          <w:b/>
          <w:sz w:val="24"/>
          <w:szCs w:val="24"/>
        </w:rPr>
        <w:t>Примерные  критерии оценки при письменной форме ответа  (итоговый  контроль) теоретический вопрос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86"/>
        <w:gridCol w:w="1243"/>
        <w:gridCol w:w="6542"/>
      </w:tblGrid>
      <w:tr w:rsidR="00235EFF" w:rsidRPr="00235EFF" w:rsidTr="00240205">
        <w:tc>
          <w:tcPr>
            <w:tcW w:w="1786" w:type="dxa"/>
            <w:shd w:val="clear" w:color="auto" w:fill="F7CAAC" w:themeFill="accent2" w:themeFillTint="66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b/>
                <w:sz w:val="24"/>
                <w:szCs w:val="24"/>
              </w:rPr>
            </w:pPr>
            <w:r w:rsidRPr="00235EFF">
              <w:rPr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1243" w:type="dxa"/>
            <w:shd w:val="clear" w:color="auto" w:fill="F7CAAC" w:themeFill="accent2" w:themeFillTint="66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b/>
                <w:sz w:val="24"/>
                <w:szCs w:val="24"/>
              </w:rPr>
            </w:pPr>
            <w:r w:rsidRPr="00235EFF">
              <w:rPr>
                <w:b/>
                <w:sz w:val="24"/>
                <w:szCs w:val="24"/>
              </w:rPr>
              <w:t>Шкала оценки</w:t>
            </w:r>
          </w:p>
        </w:tc>
        <w:tc>
          <w:tcPr>
            <w:tcW w:w="6542" w:type="dxa"/>
            <w:shd w:val="clear" w:color="auto" w:fill="F7CAAC" w:themeFill="accent2" w:themeFillTint="66"/>
          </w:tcPr>
          <w:p w:rsidR="00235EFF" w:rsidRPr="00235EFF" w:rsidRDefault="00235EFF" w:rsidP="00235EFF">
            <w:pPr>
              <w:spacing w:after="200" w:line="276" w:lineRule="auto"/>
              <w:ind w:right="-284" w:firstLine="567"/>
              <w:contextualSpacing/>
              <w:rPr>
                <w:b/>
                <w:sz w:val="24"/>
                <w:szCs w:val="24"/>
              </w:rPr>
            </w:pPr>
            <w:r w:rsidRPr="00235EFF">
              <w:rPr>
                <w:b/>
                <w:sz w:val="24"/>
                <w:szCs w:val="24"/>
              </w:rPr>
              <w:t>Критерии оценки (кол-во баллов)</w:t>
            </w:r>
          </w:p>
        </w:tc>
      </w:tr>
      <w:tr w:rsidR="00235EFF" w:rsidRPr="00235EFF" w:rsidTr="00235EFF">
        <w:tc>
          <w:tcPr>
            <w:tcW w:w="1786" w:type="dxa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Полнота и правильность ответа</w:t>
            </w:r>
          </w:p>
        </w:tc>
        <w:tc>
          <w:tcPr>
            <w:tcW w:w="1243" w:type="dxa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0-5 баллов</w:t>
            </w:r>
          </w:p>
        </w:tc>
        <w:tc>
          <w:tcPr>
            <w:tcW w:w="6542" w:type="dxa"/>
          </w:tcPr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 xml:space="preserve">0б. – ответ отсутствует; 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1б. - имеется только план ответа;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 xml:space="preserve">2б. - ответ содержит существенные ошибки; 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 xml:space="preserve">3б. - </w:t>
            </w:r>
            <w:proofErr w:type="gramStart"/>
            <w:r w:rsidRPr="00235EFF">
              <w:rPr>
                <w:sz w:val="24"/>
                <w:szCs w:val="24"/>
              </w:rPr>
              <w:t>обучающийся</w:t>
            </w:r>
            <w:proofErr w:type="gramEnd"/>
            <w:r w:rsidRPr="00235EFF">
              <w:rPr>
                <w:sz w:val="24"/>
                <w:szCs w:val="24"/>
              </w:rPr>
              <w:t xml:space="preserve"> не умеет достаточно глубоко и доказательно обосновать свои суждения и привести свои примеры; 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4б. - ответ имеет минимальные (технические) ошибки (опечатки);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5б. - вопрос раскрыт логически верно, аргументированно, без ошибок и в полном объеме.</w:t>
            </w:r>
          </w:p>
        </w:tc>
      </w:tr>
      <w:tr w:rsidR="00235EFF" w:rsidRPr="00235EFF" w:rsidTr="00235EFF">
        <w:tc>
          <w:tcPr>
            <w:tcW w:w="1786" w:type="dxa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Демонстрация теоретических знаний и умений</w:t>
            </w:r>
          </w:p>
        </w:tc>
        <w:tc>
          <w:tcPr>
            <w:tcW w:w="1243" w:type="dxa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0-3 баллов</w:t>
            </w:r>
          </w:p>
        </w:tc>
        <w:tc>
          <w:tcPr>
            <w:tcW w:w="6542" w:type="dxa"/>
          </w:tcPr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 xml:space="preserve">0б. - нет ответа, работа является плагиатом; 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1б. - использованы ссылки только на материалы лекций;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2б. - использованы ссылки на материалы лекций и основную литературу по дисциплине;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3б. - использованы ссылки на все возможные материалы по дисциплине, включая интернет ресурсы.</w:t>
            </w:r>
          </w:p>
        </w:tc>
      </w:tr>
      <w:tr w:rsidR="00235EFF" w:rsidRPr="00235EFF" w:rsidTr="00235EFF">
        <w:tc>
          <w:tcPr>
            <w:tcW w:w="1786" w:type="dxa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Оформление ответа</w:t>
            </w:r>
          </w:p>
        </w:tc>
        <w:tc>
          <w:tcPr>
            <w:tcW w:w="1243" w:type="dxa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0-2 баллов</w:t>
            </w:r>
          </w:p>
        </w:tc>
        <w:tc>
          <w:tcPr>
            <w:tcW w:w="6542" w:type="dxa"/>
          </w:tcPr>
          <w:p w:rsidR="00235EFF" w:rsidRPr="00235EFF" w:rsidRDefault="00235EFF" w:rsidP="00235EFF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 xml:space="preserve">0б. - не соответствует требованиям, </w:t>
            </w:r>
          </w:p>
          <w:p w:rsidR="00235EFF" w:rsidRPr="00235EFF" w:rsidRDefault="00235EFF" w:rsidP="00235EFF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1б. - имеются отклонения от нормы;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2б. - работа оформлена в соответствии  с требованиями.</w:t>
            </w:r>
          </w:p>
        </w:tc>
      </w:tr>
    </w:tbl>
    <w:p w:rsidR="00235EFF" w:rsidRPr="00235EFF" w:rsidRDefault="00235EFF" w:rsidP="00235EFF">
      <w:pPr>
        <w:spacing w:after="200" w:line="276" w:lineRule="auto"/>
        <w:ind w:left="360" w:right="-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5EFF" w:rsidRPr="00235EFF" w:rsidRDefault="00235EFF" w:rsidP="00235EFF">
      <w:pPr>
        <w:spacing w:after="200" w:line="276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EFF">
        <w:rPr>
          <w:rFonts w:ascii="Times New Roman" w:hAnsi="Times New Roman" w:cs="Times New Roman"/>
          <w:b/>
          <w:sz w:val="24"/>
          <w:szCs w:val="24"/>
        </w:rPr>
        <w:lastRenderedPageBreak/>
        <w:t>Примерные  критерии оценки при письменной форме ответа  (итоговый  контроль) – практическое задание (решение кейса, ситуации, задача, задание)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81"/>
        <w:gridCol w:w="1242"/>
        <w:gridCol w:w="6548"/>
      </w:tblGrid>
      <w:tr w:rsidR="00235EFF" w:rsidRPr="00235EFF" w:rsidTr="00240205">
        <w:tc>
          <w:tcPr>
            <w:tcW w:w="1781" w:type="dxa"/>
            <w:shd w:val="clear" w:color="auto" w:fill="F7CAAC" w:themeFill="accent2" w:themeFillTint="66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b/>
                <w:sz w:val="24"/>
                <w:szCs w:val="24"/>
              </w:rPr>
            </w:pPr>
            <w:r w:rsidRPr="00235EFF">
              <w:rPr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1242" w:type="dxa"/>
            <w:shd w:val="clear" w:color="auto" w:fill="F7CAAC" w:themeFill="accent2" w:themeFillTint="66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b/>
                <w:sz w:val="24"/>
                <w:szCs w:val="24"/>
              </w:rPr>
            </w:pPr>
            <w:r w:rsidRPr="00235EFF">
              <w:rPr>
                <w:b/>
                <w:sz w:val="24"/>
                <w:szCs w:val="24"/>
              </w:rPr>
              <w:t>Шкала оценки</w:t>
            </w:r>
          </w:p>
        </w:tc>
        <w:tc>
          <w:tcPr>
            <w:tcW w:w="6548" w:type="dxa"/>
            <w:shd w:val="clear" w:color="auto" w:fill="F7CAAC" w:themeFill="accent2" w:themeFillTint="66"/>
          </w:tcPr>
          <w:p w:rsidR="00235EFF" w:rsidRPr="00235EFF" w:rsidRDefault="00235EFF" w:rsidP="00235EFF">
            <w:pPr>
              <w:spacing w:after="200" w:line="276" w:lineRule="auto"/>
              <w:ind w:right="-284" w:firstLine="567"/>
              <w:contextualSpacing/>
              <w:rPr>
                <w:b/>
                <w:sz w:val="24"/>
                <w:szCs w:val="24"/>
              </w:rPr>
            </w:pPr>
            <w:r w:rsidRPr="00235EFF">
              <w:rPr>
                <w:b/>
                <w:sz w:val="24"/>
                <w:szCs w:val="24"/>
              </w:rPr>
              <w:t>Критерии оценки (кол-во баллов)</w:t>
            </w:r>
          </w:p>
        </w:tc>
      </w:tr>
      <w:tr w:rsidR="00235EFF" w:rsidRPr="00235EFF" w:rsidTr="00235EFF">
        <w:tc>
          <w:tcPr>
            <w:tcW w:w="1781" w:type="dxa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Знание ранее изученного материала</w:t>
            </w:r>
          </w:p>
        </w:tc>
        <w:tc>
          <w:tcPr>
            <w:tcW w:w="1242" w:type="dxa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0-5 баллов</w:t>
            </w:r>
          </w:p>
        </w:tc>
        <w:tc>
          <w:tcPr>
            <w:tcW w:w="6548" w:type="dxa"/>
          </w:tcPr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 xml:space="preserve">0б. – ответ отсутствует; 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 xml:space="preserve">1 - есть знание общей информации, но нет понимания по конкретному заданию; 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 xml:space="preserve">2 - с трудом вспоминает  </w:t>
            </w:r>
            <w:proofErr w:type="gramStart"/>
            <w:r w:rsidRPr="00235EFF">
              <w:rPr>
                <w:sz w:val="24"/>
                <w:szCs w:val="24"/>
              </w:rPr>
              <w:t>раннее</w:t>
            </w:r>
            <w:proofErr w:type="gramEnd"/>
            <w:r w:rsidRPr="00235EFF">
              <w:rPr>
                <w:sz w:val="24"/>
                <w:szCs w:val="24"/>
              </w:rPr>
              <w:t xml:space="preserve"> изученный материал;</w:t>
            </w:r>
          </w:p>
          <w:p w:rsidR="00235EFF" w:rsidRPr="00235EFF" w:rsidRDefault="00235EFF" w:rsidP="00235EFF">
            <w:pPr>
              <w:spacing w:after="200" w:line="276" w:lineRule="auto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 xml:space="preserve"> продемонстрировано усвоение раннее изученного материала.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3. - есть знание и понимание общей информации, но не по конкретному заданию;</w:t>
            </w:r>
          </w:p>
          <w:p w:rsidR="00235EFF" w:rsidRPr="00235EFF" w:rsidRDefault="00235EFF" w:rsidP="00235EFF">
            <w:pPr>
              <w:spacing w:after="200" w:line="276" w:lineRule="auto"/>
              <w:ind w:firstLine="521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4.- - свободное владение основными понятиями, законами и теорией, необходимыми для объяснения явлений, закономерностей  и т.д.;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21"/>
              <w:contextualSpacing/>
              <w:jc w:val="both"/>
              <w:rPr>
                <w:b/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5. - продемонстрировано усвоение раннее изученного материала.</w:t>
            </w:r>
          </w:p>
        </w:tc>
      </w:tr>
      <w:tr w:rsidR="00235EFF" w:rsidRPr="00235EFF" w:rsidTr="00235EFF">
        <w:tc>
          <w:tcPr>
            <w:tcW w:w="1781" w:type="dxa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Объем выполненных заданий</w:t>
            </w:r>
          </w:p>
        </w:tc>
        <w:tc>
          <w:tcPr>
            <w:tcW w:w="1242" w:type="dxa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0-5 баллов</w:t>
            </w:r>
          </w:p>
        </w:tc>
        <w:tc>
          <w:tcPr>
            <w:tcW w:w="6548" w:type="dxa"/>
          </w:tcPr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 xml:space="preserve">0б. – задание не выполнено; 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 xml:space="preserve">1б. - выполнение задания отвечает минимальным требованиям; 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 xml:space="preserve">2б. - выполнение задания со значительными ошибками; 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3б. - решение вызывает некоторые затруднения;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 xml:space="preserve">4б. - задание выполнено с минимальными (техническими) ошибками, опечатками; 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5б. - задания не выполнены или выполнены менее</w:t>
            </w:r>
            <w:proofErr w:type="gramStart"/>
            <w:r w:rsidRPr="00235EFF">
              <w:rPr>
                <w:sz w:val="24"/>
                <w:szCs w:val="24"/>
              </w:rPr>
              <w:t>,</w:t>
            </w:r>
            <w:proofErr w:type="gramEnd"/>
            <w:r w:rsidRPr="00235EFF">
              <w:rPr>
                <w:sz w:val="24"/>
                <w:szCs w:val="24"/>
              </w:rPr>
              <w:t xml:space="preserve"> чем на 50%.</w:t>
            </w:r>
          </w:p>
        </w:tc>
      </w:tr>
    </w:tbl>
    <w:p w:rsidR="00235EFF" w:rsidRPr="00235EFF" w:rsidRDefault="00235EFF" w:rsidP="00235EFF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35EFF" w:rsidRPr="00235EFF" w:rsidRDefault="00235EFF" w:rsidP="00235EFF">
      <w:pPr>
        <w:keepNext/>
        <w:suppressAutoHyphens/>
        <w:spacing w:before="240" w:after="60" w:line="276" w:lineRule="auto"/>
        <w:ind w:left="450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35EFF">
        <w:rPr>
          <w:rFonts w:ascii="Times New Roman" w:hAnsi="Times New Roman" w:cs="Times New Roman"/>
          <w:b/>
          <w:sz w:val="24"/>
          <w:szCs w:val="24"/>
        </w:rPr>
        <w:t>Примерные  требования по оформлению практических заданий</w:t>
      </w:r>
    </w:p>
    <w:p w:rsidR="00235EFF" w:rsidRPr="00235EFF" w:rsidRDefault="00235EFF" w:rsidP="00235EFF">
      <w:pPr>
        <w:keepNext/>
        <w:suppressAutoHyphens/>
        <w:spacing w:before="240" w:after="60" w:line="276" w:lineRule="auto"/>
        <w:ind w:left="450"/>
        <w:contextualSpacing/>
        <w:jc w:val="center"/>
        <w:outlineLvl w:val="2"/>
        <w:rPr>
          <w:b/>
          <w:bCs/>
          <w:color w:val="000000"/>
          <w:sz w:val="28"/>
          <w:szCs w:val="28"/>
        </w:rPr>
      </w:pPr>
      <w:r w:rsidRPr="00235EFF">
        <w:rPr>
          <w:rFonts w:ascii="Times New Roman" w:hAnsi="Times New Roman" w:cs="Times New Roman"/>
          <w:b/>
          <w:sz w:val="24"/>
          <w:szCs w:val="24"/>
        </w:rPr>
        <w:t>Кроссворды. Правила</w:t>
      </w:r>
      <w:r w:rsidRPr="00235EFF">
        <w:rPr>
          <w:b/>
          <w:bCs/>
          <w:color w:val="000000"/>
          <w:sz w:val="28"/>
          <w:szCs w:val="28"/>
          <w:vertAlign w:val="superscript"/>
        </w:rPr>
        <w:footnoteReference w:id="1"/>
      </w:r>
      <w:r w:rsidRPr="00235EFF">
        <w:rPr>
          <w:b/>
          <w:bCs/>
          <w:color w:val="000000"/>
          <w:sz w:val="28"/>
          <w:szCs w:val="28"/>
        </w:rPr>
        <w:t>.</w:t>
      </w:r>
    </w:p>
    <w:p w:rsidR="00235EFF" w:rsidRPr="00235EFF" w:rsidRDefault="00235EFF" w:rsidP="00235EFF">
      <w:pPr>
        <w:numPr>
          <w:ilvl w:val="0"/>
          <w:numId w:val="2"/>
        </w:numPr>
        <w:autoSpaceDE w:val="0"/>
        <w:autoSpaceDN w:val="0"/>
        <w:adjustRightInd w:val="0"/>
        <w:spacing w:before="14" w:after="0" w:line="276" w:lineRule="auto"/>
        <w:ind w:right="674"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>Оптимальное количество слов в кроссворде - 20.</w:t>
      </w:r>
    </w:p>
    <w:p w:rsidR="00235EFF" w:rsidRPr="00235EFF" w:rsidRDefault="00235EFF" w:rsidP="00235EFF">
      <w:pPr>
        <w:numPr>
          <w:ilvl w:val="0"/>
          <w:numId w:val="2"/>
        </w:numPr>
        <w:tabs>
          <w:tab w:val="left" w:pos="672"/>
        </w:tabs>
        <w:autoSpaceDE w:val="0"/>
        <w:autoSpaceDN w:val="0"/>
        <w:adjustRightInd w:val="0"/>
        <w:spacing w:before="235"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>При составлении же кроссвордов по тематическому признаку лучше сначала подобрать слова, а затем, исходя из них, придумать рисунок. Это вот по какой причине. Скажем, вы сделали рисунок тематического кроссворда, в котором должны быть использованы, к примеру, слова, состоящие из трех, пяти, восьми букв. А когда начали подбирать слова, то оказалось, что на данную тему больше слов четырех-, сем</w:t>
      </w:r>
      <w:proofErr w:type="gramStart"/>
      <w:r w:rsidRPr="00235EF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235E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EFF">
        <w:rPr>
          <w:rFonts w:ascii="Times New Roman" w:hAnsi="Times New Roman" w:cs="Times New Roman"/>
          <w:sz w:val="24"/>
          <w:szCs w:val="24"/>
        </w:rPr>
        <w:t>девятибуквенных</w:t>
      </w:r>
      <w:proofErr w:type="spellEnd"/>
      <w:r w:rsidRPr="00235EFF">
        <w:rPr>
          <w:rFonts w:ascii="Times New Roman" w:hAnsi="Times New Roman" w:cs="Times New Roman"/>
          <w:sz w:val="24"/>
          <w:szCs w:val="24"/>
        </w:rPr>
        <w:t>, из которых и надо придумать фигуру кроссворда.</w:t>
      </w:r>
    </w:p>
    <w:p w:rsidR="00235EFF" w:rsidRPr="00235EFF" w:rsidRDefault="00235EFF" w:rsidP="00235EFF">
      <w:pPr>
        <w:numPr>
          <w:ilvl w:val="0"/>
          <w:numId w:val="2"/>
        </w:numPr>
        <w:tabs>
          <w:tab w:val="left" w:pos="744"/>
        </w:tabs>
        <w:autoSpaceDE w:val="0"/>
        <w:autoSpaceDN w:val="0"/>
        <w:adjustRightInd w:val="0"/>
        <w:spacing w:before="230"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 xml:space="preserve">Правильным считается тот рисунок того кроссворда, у которого все четыре стороны симметричны, каждое слово имеет, как минимум, два пересечения (а </w:t>
      </w:r>
      <w:r w:rsidRPr="00235EFF">
        <w:rPr>
          <w:rFonts w:ascii="Times New Roman" w:hAnsi="Times New Roman" w:cs="Times New Roman"/>
          <w:sz w:val="24"/>
          <w:szCs w:val="24"/>
        </w:rPr>
        <w:lastRenderedPageBreak/>
        <w:t xml:space="preserve">вообще чем больше, тем лучше), кроссворд не распадается на части, не связанные между собой. </w:t>
      </w:r>
    </w:p>
    <w:p w:rsidR="00235EFF" w:rsidRPr="00235EFF" w:rsidRDefault="00235EFF" w:rsidP="00235EFF">
      <w:pPr>
        <w:numPr>
          <w:ilvl w:val="0"/>
          <w:numId w:val="2"/>
        </w:numPr>
        <w:tabs>
          <w:tab w:val="left" w:pos="744"/>
        </w:tabs>
        <w:autoSpaceDE w:val="0"/>
        <w:autoSpaceDN w:val="0"/>
        <w:adjustRightInd w:val="0"/>
        <w:spacing w:before="230"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>Очень интересны и сложны по составлению «сплошные» кроссворды, в которых все буквы слов пересекаются с другими. Хотя разгадывать их иногда легче — стоит только вписать все слова по горизонтали, как автоматически получится ответ и по вертикали. Кривые и некрасивые кроссворды получаются тогда, когда составитель берет слова и начинает нанизывать их друг на друга. Для плотности кроссвордной фигуры есть определенная мерка: отношение количества пересеченных клеток к общему количеству клеток в фигуре. Обычно это соотношение колеблется в пределах от 1:3 до 1:5. Если плотность фигуры ниже соотношения 1:5 (то есть пересекаемых клеток меньше одной пятой части всех клеток в фигуре), то для кроссворда это уже серьезный недостаток. Значит, нерасчетливо, неэкономно использованы возможности клеточной фигуры — она осталась недоразвитой.</w:t>
      </w:r>
    </w:p>
    <w:p w:rsidR="00235EFF" w:rsidRPr="00235EFF" w:rsidRDefault="00235EFF" w:rsidP="00235EF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>При оформлении текста задания кроссворда для единообразия желательно начинать со слов по горизонтали, как мы и пишем обычно, хотя для разгадывания это никакого значения не имеет.</w:t>
      </w:r>
    </w:p>
    <w:p w:rsidR="00235EFF" w:rsidRPr="00235EFF" w:rsidRDefault="00235EFF" w:rsidP="00235EFF">
      <w:pPr>
        <w:numPr>
          <w:ilvl w:val="0"/>
          <w:numId w:val="2"/>
        </w:numPr>
        <w:tabs>
          <w:tab w:val="left" w:pos="744"/>
        </w:tabs>
        <w:autoSpaceDE w:val="0"/>
        <w:autoSpaceDN w:val="0"/>
        <w:adjustRightInd w:val="0"/>
        <w:spacing w:before="230"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>В кроссвордах допустимы к употреблению только имена существительные единственного числа в именительном падеже, а также те, которые имеют лишь множественное число: ворота, сумерки, кроссовки и т. д.</w:t>
      </w:r>
    </w:p>
    <w:p w:rsidR="00235EFF" w:rsidRPr="00235EFF" w:rsidRDefault="00235EFF" w:rsidP="00235EFF">
      <w:pPr>
        <w:numPr>
          <w:ilvl w:val="0"/>
          <w:numId w:val="2"/>
        </w:numPr>
        <w:tabs>
          <w:tab w:val="left" w:pos="744"/>
        </w:tabs>
        <w:autoSpaceDE w:val="0"/>
        <w:autoSpaceDN w:val="0"/>
        <w:adjustRightInd w:val="0"/>
        <w:spacing w:before="230"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 xml:space="preserve">Никакие эмоционально окрашенные слова: уменьшительные, ласкательные, пренебрежительные и прочие в кроссвордах </w:t>
      </w:r>
      <w:proofErr w:type="spellStart"/>
      <w:r w:rsidRPr="00235EFF">
        <w:rPr>
          <w:rFonts w:ascii="Times New Roman" w:hAnsi="Times New Roman" w:cs="Times New Roman"/>
          <w:sz w:val="24"/>
          <w:szCs w:val="24"/>
        </w:rPr>
        <w:t>неупотребимы</w:t>
      </w:r>
      <w:proofErr w:type="spellEnd"/>
      <w:r w:rsidRPr="00235EFF">
        <w:rPr>
          <w:rFonts w:ascii="Times New Roman" w:hAnsi="Times New Roman" w:cs="Times New Roman"/>
          <w:sz w:val="24"/>
          <w:szCs w:val="24"/>
        </w:rPr>
        <w:t>. Не включаются в кроссворды и названия, состоящие из двух и более слов (Ерофей Павлович, «Анна Каренина», белый гриб), а также слова, пишущийся через дефис (Новиков-Прибой, Комсомольск-на-Амуре, вагон-ресторан).</w:t>
      </w:r>
    </w:p>
    <w:p w:rsidR="00235EFF" w:rsidRPr="00235EFF" w:rsidRDefault="00235EFF" w:rsidP="00235EFF">
      <w:pPr>
        <w:numPr>
          <w:ilvl w:val="0"/>
          <w:numId w:val="2"/>
        </w:numPr>
        <w:tabs>
          <w:tab w:val="left" w:pos="744"/>
        </w:tabs>
        <w:autoSpaceDE w:val="0"/>
        <w:autoSpaceDN w:val="0"/>
        <w:adjustRightInd w:val="0"/>
        <w:spacing w:before="230"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>Клетки кроссворда, куда должны вписываться первые буквы слов, последовательно нумеруются. Некоторые слова по горизонтали и вертикали могут идти под одним номером, если они образуют прямой угол, то есть начинаются с общей буквы.</w:t>
      </w:r>
    </w:p>
    <w:p w:rsidR="00235EFF" w:rsidRPr="00235EFF" w:rsidRDefault="00235EFF" w:rsidP="00235EFF">
      <w:pPr>
        <w:numPr>
          <w:ilvl w:val="0"/>
          <w:numId w:val="2"/>
        </w:numPr>
        <w:tabs>
          <w:tab w:val="left" w:pos="744"/>
        </w:tabs>
        <w:autoSpaceDE w:val="0"/>
        <w:autoSpaceDN w:val="0"/>
        <w:adjustRightInd w:val="0"/>
        <w:spacing w:before="230"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 xml:space="preserve">Значения слов необходимо давать только по словарям. </w:t>
      </w:r>
    </w:p>
    <w:p w:rsidR="00235EFF" w:rsidRPr="00235EFF" w:rsidRDefault="00235EFF" w:rsidP="00235EFF">
      <w:pPr>
        <w:keepNext/>
        <w:suppressAutoHyphens/>
        <w:spacing w:before="240" w:after="60" w:line="276" w:lineRule="auto"/>
        <w:ind w:left="567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4" w:name="_Toc508037757"/>
      <w:r w:rsidRPr="00235EFF">
        <w:rPr>
          <w:rFonts w:ascii="Times New Roman" w:hAnsi="Times New Roman" w:cs="Times New Roman"/>
          <w:b/>
          <w:sz w:val="24"/>
          <w:szCs w:val="24"/>
        </w:rPr>
        <w:t>Примерные  требования к оформлению докладов в формате POWER POINT</w:t>
      </w:r>
      <w:bookmarkEnd w:id="4"/>
    </w:p>
    <w:p w:rsidR="00235EFF" w:rsidRPr="00235EFF" w:rsidRDefault="00235EFF" w:rsidP="00235EF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>Не более 8-10 слайдов. Время на презентацию -7-10 мин.</w:t>
      </w:r>
    </w:p>
    <w:p w:rsidR="00235EFF" w:rsidRPr="00235EFF" w:rsidRDefault="00235EFF" w:rsidP="00235EF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 xml:space="preserve">Титульный лист слайда. </w:t>
      </w:r>
      <w:proofErr w:type="gramStart"/>
      <w:r w:rsidRPr="00235EFF">
        <w:rPr>
          <w:rFonts w:ascii="Times New Roman" w:hAnsi="Times New Roman" w:cs="Times New Roman"/>
          <w:sz w:val="24"/>
          <w:szCs w:val="24"/>
        </w:rPr>
        <w:t>Презентация начинается со слайда, содержащего название места обучения (институт, факультет/колледж, кафедра), работы, дисциплины, имена автора, научного руководителя..</w:t>
      </w:r>
      <w:proofErr w:type="gramEnd"/>
    </w:p>
    <w:p w:rsidR="00235EFF" w:rsidRPr="00235EFF" w:rsidRDefault="00235EFF" w:rsidP="00235EF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>Введение (план презентации).</w:t>
      </w:r>
    </w:p>
    <w:p w:rsidR="00235EFF" w:rsidRPr="00235EFF" w:rsidRDefault="00235EFF" w:rsidP="00235EF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>Во введении определяется актуальность, дается характеристика направления исследования.</w:t>
      </w:r>
    </w:p>
    <w:p w:rsidR="00235EFF" w:rsidRPr="00235EFF" w:rsidRDefault="00235EFF" w:rsidP="00235EF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 xml:space="preserve">Основная часть. </w:t>
      </w:r>
    </w:p>
    <w:p w:rsidR="00235EFF" w:rsidRPr="00235EFF" w:rsidRDefault="00235EFF" w:rsidP="00235EF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>Заключение. 3-5 тезиса, излагаются основные результаты представленной работы.</w:t>
      </w:r>
    </w:p>
    <w:p w:rsidR="00235EFF" w:rsidRPr="00235EFF" w:rsidRDefault="00235EFF" w:rsidP="00235EF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>Список использованной литературы.</w:t>
      </w:r>
    </w:p>
    <w:p w:rsidR="00235EFF" w:rsidRPr="00235EFF" w:rsidRDefault="00235EFF" w:rsidP="00235EF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>Слайды должны  быть пронумерованы.</w:t>
      </w:r>
    </w:p>
    <w:p w:rsidR="00235EFF" w:rsidRPr="00235EFF" w:rsidRDefault="00235EFF" w:rsidP="00235EF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>Каждый слайд должен иметь заголовок.</w:t>
      </w:r>
    </w:p>
    <w:p w:rsidR="00235EFF" w:rsidRPr="00235EFF" w:rsidRDefault="00235EFF" w:rsidP="00235EF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>Все заголовки должны быть выполнены в едином стиле (цвет, шрифт, размер):</w:t>
      </w:r>
    </w:p>
    <w:p w:rsidR="00235EFF" w:rsidRPr="00235EFF" w:rsidRDefault="00235EFF" w:rsidP="00235EF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235EFF">
        <w:rPr>
          <w:rFonts w:ascii="Times New Roman" w:hAnsi="Times New Roman" w:cs="Times New Roman"/>
          <w:sz w:val="24"/>
          <w:szCs w:val="24"/>
        </w:rPr>
        <w:t>кст сл</w:t>
      </w:r>
      <w:proofErr w:type="gramEnd"/>
      <w:r w:rsidRPr="00235EFF">
        <w:rPr>
          <w:rFonts w:ascii="Times New Roman" w:hAnsi="Times New Roman" w:cs="Times New Roman"/>
          <w:sz w:val="24"/>
          <w:szCs w:val="24"/>
        </w:rPr>
        <w:t>айда для заголовков должен быть размером 24-36 пунктов.</w:t>
      </w:r>
    </w:p>
    <w:p w:rsidR="00235EFF" w:rsidRPr="00235EFF" w:rsidRDefault="00235EFF" w:rsidP="00235EF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lastRenderedPageBreak/>
        <w:t>Точку в конце заголовков не ставить. А между предложениями ставить.</w:t>
      </w:r>
    </w:p>
    <w:p w:rsidR="00235EFF" w:rsidRPr="00235EFF" w:rsidRDefault="00235EFF" w:rsidP="00235EF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>Не писать длинные заголовки.</w:t>
      </w:r>
    </w:p>
    <w:p w:rsidR="00235EFF" w:rsidRPr="00235EFF" w:rsidRDefault="00235EFF" w:rsidP="00235EF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>Слайды не могут иметь одинаковые заголовки. Если хочется назвать одинаково – желательно писать в конце (1), (2), (3) или Продолжение 1.</w:t>
      </w:r>
    </w:p>
    <w:p w:rsidR="00235EFF" w:rsidRPr="00235EFF" w:rsidRDefault="00235EFF" w:rsidP="00235EF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 xml:space="preserve">Шрифты. Для оформления презентации использовать </w:t>
      </w:r>
      <w:r w:rsidRPr="00235EFF">
        <w:rPr>
          <w:rFonts w:ascii="Times New Roman" w:hAnsi="Times New Roman" w:cs="Times New Roman"/>
          <w:sz w:val="24"/>
          <w:szCs w:val="24"/>
          <w:lang w:val="en-US"/>
        </w:rPr>
        <w:t>Arial</w:t>
      </w:r>
      <w:r w:rsidRPr="00235EFF">
        <w:rPr>
          <w:rFonts w:ascii="Times New Roman" w:hAnsi="Times New Roman" w:cs="Times New Roman"/>
          <w:sz w:val="24"/>
          <w:szCs w:val="24"/>
        </w:rPr>
        <w:t xml:space="preserve">, </w:t>
      </w:r>
      <w:r w:rsidRPr="00235EFF">
        <w:rPr>
          <w:rFonts w:ascii="Times New Roman" w:hAnsi="Times New Roman" w:cs="Times New Roman"/>
          <w:sz w:val="24"/>
          <w:szCs w:val="24"/>
          <w:lang w:val="en-US"/>
        </w:rPr>
        <w:t>Tahoma</w:t>
      </w:r>
      <w:r w:rsidRPr="00235EFF">
        <w:rPr>
          <w:rFonts w:ascii="Times New Roman" w:hAnsi="Times New Roman" w:cs="Times New Roman"/>
          <w:sz w:val="24"/>
          <w:szCs w:val="24"/>
        </w:rPr>
        <w:t xml:space="preserve">, </w:t>
      </w:r>
      <w:r w:rsidRPr="00235EFF">
        <w:rPr>
          <w:rFonts w:ascii="Times New Roman" w:hAnsi="Times New Roman" w:cs="Times New Roman"/>
          <w:sz w:val="24"/>
          <w:szCs w:val="24"/>
          <w:lang w:val="en-US"/>
        </w:rPr>
        <w:t>Verdana</w:t>
      </w:r>
      <w:r w:rsidRPr="00235EFF">
        <w:rPr>
          <w:rFonts w:ascii="Times New Roman" w:hAnsi="Times New Roman" w:cs="Times New Roman"/>
          <w:sz w:val="24"/>
          <w:szCs w:val="24"/>
        </w:rPr>
        <w:t xml:space="preserve">, </w:t>
      </w:r>
      <w:r w:rsidRPr="00235EFF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235EFF">
        <w:rPr>
          <w:rFonts w:ascii="Times New Roman" w:hAnsi="Times New Roman" w:cs="Times New Roman"/>
          <w:sz w:val="24"/>
          <w:szCs w:val="24"/>
        </w:rPr>
        <w:t xml:space="preserve"> </w:t>
      </w:r>
      <w:r w:rsidRPr="00235EFF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235EFF">
        <w:rPr>
          <w:rFonts w:ascii="Times New Roman" w:hAnsi="Times New Roman" w:cs="Times New Roman"/>
          <w:sz w:val="24"/>
          <w:szCs w:val="24"/>
        </w:rPr>
        <w:t xml:space="preserve"> </w:t>
      </w:r>
      <w:r w:rsidRPr="00235EFF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235EFF">
        <w:rPr>
          <w:rFonts w:ascii="Times New Roman" w:hAnsi="Times New Roman" w:cs="Times New Roman"/>
          <w:sz w:val="24"/>
          <w:szCs w:val="24"/>
        </w:rPr>
        <w:t xml:space="preserve">, </w:t>
      </w:r>
      <w:r w:rsidRPr="00235EFF">
        <w:rPr>
          <w:rFonts w:ascii="Times New Roman" w:hAnsi="Times New Roman" w:cs="Times New Roman"/>
          <w:sz w:val="24"/>
          <w:szCs w:val="24"/>
          <w:lang w:val="en-US"/>
        </w:rPr>
        <w:t>Georgia</w:t>
      </w:r>
      <w:r w:rsidRPr="00235EFF">
        <w:rPr>
          <w:rFonts w:ascii="Times New Roman" w:hAnsi="Times New Roman" w:cs="Times New Roman"/>
          <w:sz w:val="24"/>
          <w:szCs w:val="24"/>
        </w:rPr>
        <w:t>.</w:t>
      </w:r>
    </w:p>
    <w:p w:rsidR="00235EFF" w:rsidRPr="00235EFF" w:rsidRDefault="00235EFF" w:rsidP="00235EF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>Размер шрифт для информационного текста 18-22 пункта.</w:t>
      </w:r>
    </w:p>
    <w:p w:rsidR="00235EFF" w:rsidRPr="00235EFF" w:rsidRDefault="00235EFF" w:rsidP="00235EF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>Ни в коем случае не стоит стараться разместить на одном слайде как можно больше текста. Необходимо помещать туда важные тезисы.</w:t>
      </w:r>
    </w:p>
    <w:p w:rsidR="00235EFF" w:rsidRPr="00235EFF" w:rsidRDefault="00235EFF" w:rsidP="00235EF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5EFF" w:rsidRPr="00235EFF" w:rsidRDefault="00235EFF" w:rsidP="00235EF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235EFF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.</w:t>
      </w:r>
      <w:r w:rsidRPr="00235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5EFF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АПЕЛ</w:t>
      </w:r>
      <w:r w:rsidRPr="00235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235EFF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ЯЦИЯ</w:t>
      </w:r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35EF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студент не согласен с результатами оценки письменного экзамена, то он имеет право подать апелляцию на имя руководителя структурного подразделения ИСИТО в течение 3-х дней после объявления результатов по данной дисциплине. Для рассмотрения апелляции руководителем структурного подразделения  создается комиссия в составе не менее трех преподавателей, включая экзаменатора, выставившего оценку, под председательством руководителем подразделения или лица его замещающего. Комиссия оценивает письменный ответ студента, данный им ранее. </w:t>
      </w:r>
    </w:p>
    <w:p w:rsidR="00235EFF" w:rsidRPr="00235EFF" w:rsidRDefault="00235EFF" w:rsidP="00235EFF">
      <w:pPr>
        <w:tabs>
          <w:tab w:val="num" w:pos="90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35EFF" w:rsidRPr="00235EFF" w:rsidRDefault="00235EFF" w:rsidP="00235EFF">
      <w:pPr>
        <w:tabs>
          <w:tab w:val="num" w:pos="90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VIII</w:t>
      </w:r>
      <w:r w:rsidRPr="00235EF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 Список литературы.</w:t>
      </w:r>
    </w:p>
    <w:p w:rsidR="00235EFF" w:rsidRDefault="00235EFF" w:rsidP="00235E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240205" w:rsidRPr="00240205" w:rsidTr="00906AE2">
        <w:tc>
          <w:tcPr>
            <w:tcW w:w="5920" w:type="dxa"/>
            <w:shd w:val="clear" w:color="auto" w:fill="F7CAAC" w:themeFill="accent2" w:themeFillTint="66"/>
          </w:tcPr>
          <w:p w:rsidR="00240205" w:rsidRPr="00240205" w:rsidRDefault="00240205" w:rsidP="00240205">
            <w:pPr>
              <w:jc w:val="center"/>
              <w:rPr>
                <w:b/>
                <w:sz w:val="24"/>
                <w:szCs w:val="24"/>
              </w:rPr>
            </w:pPr>
            <w:r w:rsidRPr="00240205">
              <w:rPr>
                <w:b/>
                <w:sz w:val="24"/>
                <w:szCs w:val="24"/>
              </w:rPr>
              <w:t>Название учебной литературы</w:t>
            </w:r>
          </w:p>
        </w:tc>
        <w:tc>
          <w:tcPr>
            <w:tcW w:w="3651" w:type="dxa"/>
            <w:shd w:val="clear" w:color="auto" w:fill="F7CAAC" w:themeFill="accent2" w:themeFillTint="66"/>
          </w:tcPr>
          <w:p w:rsidR="00240205" w:rsidRPr="00240205" w:rsidRDefault="00240205" w:rsidP="00240205">
            <w:pPr>
              <w:jc w:val="center"/>
              <w:rPr>
                <w:b/>
                <w:sz w:val="24"/>
                <w:szCs w:val="24"/>
              </w:rPr>
            </w:pPr>
            <w:r w:rsidRPr="00240205">
              <w:rPr>
                <w:b/>
                <w:sz w:val="24"/>
                <w:szCs w:val="24"/>
              </w:rPr>
              <w:t>Местонахождения</w:t>
            </w:r>
          </w:p>
        </w:tc>
      </w:tr>
      <w:tr w:rsidR="00240205" w:rsidRPr="00240205" w:rsidTr="00240205">
        <w:tblPrEx>
          <w:tblLook w:val="0000" w:firstRow="0" w:lastRow="0" w:firstColumn="0" w:lastColumn="0" w:noHBand="0" w:noVBand="0"/>
        </w:tblPrEx>
        <w:trPr>
          <w:trHeight w:val="2389"/>
        </w:trPr>
        <w:tc>
          <w:tcPr>
            <w:tcW w:w="5920" w:type="dxa"/>
          </w:tcPr>
          <w:p w:rsidR="00240205" w:rsidRPr="00240205" w:rsidRDefault="00240205" w:rsidP="00240205">
            <w:pPr>
              <w:jc w:val="center"/>
              <w:rPr>
                <w:b/>
                <w:sz w:val="24"/>
                <w:szCs w:val="24"/>
              </w:rPr>
            </w:pPr>
            <w:r w:rsidRPr="00240205">
              <w:rPr>
                <w:b/>
                <w:sz w:val="24"/>
                <w:szCs w:val="24"/>
              </w:rPr>
              <w:t>Основная литература:</w:t>
            </w:r>
          </w:p>
          <w:p w:rsidR="00C2301F" w:rsidRPr="00240205" w:rsidRDefault="00240205" w:rsidP="00C2301F">
            <w:pPr>
              <w:pStyle w:val="af2"/>
              <w:numPr>
                <w:ilvl w:val="0"/>
                <w:numId w:val="29"/>
              </w:numPr>
              <w:rPr>
                <w:sz w:val="24"/>
              </w:rPr>
            </w:pPr>
            <w:r w:rsidRPr="00240205">
              <w:rPr>
                <w:sz w:val="24"/>
              </w:rPr>
              <w:t xml:space="preserve"> </w:t>
            </w:r>
            <w:r w:rsidR="00C2301F">
              <w:rPr>
                <w:sz w:val="24"/>
              </w:rPr>
              <w:t xml:space="preserve">«Основы стоматологической физиотерапии» </w:t>
            </w:r>
            <w:proofErr w:type="spellStart"/>
            <w:r w:rsidR="00C2301F">
              <w:rPr>
                <w:sz w:val="24"/>
              </w:rPr>
              <w:t>Муравянникова</w:t>
            </w:r>
            <w:proofErr w:type="spellEnd"/>
            <w:r w:rsidR="00C2301F">
              <w:rPr>
                <w:sz w:val="24"/>
              </w:rPr>
              <w:t xml:space="preserve"> Ж.Г. Ростов-на-Дону, Феникс , 2002 г.</w:t>
            </w:r>
          </w:p>
          <w:p w:rsidR="00240205" w:rsidRDefault="00C2301F" w:rsidP="00240205">
            <w:pPr>
              <w:pStyle w:val="af2"/>
              <w:numPr>
                <w:ilvl w:val="0"/>
                <w:numId w:val="29"/>
              </w:numPr>
              <w:rPr>
                <w:sz w:val="24"/>
              </w:rPr>
            </w:pPr>
            <w:r>
              <w:rPr>
                <w:sz w:val="24"/>
              </w:rPr>
              <w:t xml:space="preserve">«Актуальные вопросы физиотерапии» </w:t>
            </w:r>
            <w:proofErr w:type="spellStart"/>
            <w:r>
              <w:rPr>
                <w:sz w:val="24"/>
              </w:rPr>
              <w:t>Паномаренко</w:t>
            </w:r>
            <w:proofErr w:type="spellEnd"/>
            <w:r>
              <w:rPr>
                <w:sz w:val="24"/>
              </w:rPr>
              <w:t xml:space="preserve"> Н.Г., Санкт-Петербург 2010г. </w:t>
            </w:r>
          </w:p>
          <w:p w:rsidR="00C2301F" w:rsidRPr="00240205" w:rsidRDefault="00C2301F" w:rsidP="00240205">
            <w:pPr>
              <w:pStyle w:val="af2"/>
              <w:numPr>
                <w:ilvl w:val="0"/>
                <w:numId w:val="29"/>
              </w:numPr>
              <w:rPr>
                <w:sz w:val="24"/>
              </w:rPr>
            </w:pPr>
            <w:r>
              <w:rPr>
                <w:sz w:val="24"/>
              </w:rPr>
              <w:t>Клячкин Л.М., Виноградова М.Н., Москва «Медицина, 2010г.</w:t>
            </w:r>
          </w:p>
        </w:tc>
        <w:tc>
          <w:tcPr>
            <w:tcW w:w="3651" w:type="dxa"/>
            <w:vMerge w:val="restart"/>
          </w:tcPr>
          <w:p w:rsidR="00240205" w:rsidRDefault="00240205" w:rsidP="00240205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  <w:p w:rsidR="00240205" w:rsidRDefault="00240205" w:rsidP="00240205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  <w:p w:rsidR="00E46B67" w:rsidRDefault="00E46B67" w:rsidP="00240205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  <w:p w:rsidR="00E46B67" w:rsidRDefault="00E46B67" w:rsidP="00240205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  <w:p w:rsidR="00240205" w:rsidRPr="00240205" w:rsidRDefault="00240205" w:rsidP="00E46B67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240205">
              <w:rPr>
                <w:sz w:val="24"/>
                <w:szCs w:val="24"/>
              </w:rPr>
              <w:t>Библиотека ИСТО/административный корпус/этаж 2</w:t>
            </w:r>
          </w:p>
          <w:p w:rsidR="00240205" w:rsidRPr="00240205" w:rsidRDefault="00240205" w:rsidP="00E46B67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240205">
              <w:rPr>
                <w:rFonts w:eastAsiaTheme="minorHAnsi"/>
                <w:sz w:val="24"/>
                <w:szCs w:val="24"/>
                <w:lang w:eastAsia="en-US"/>
              </w:rPr>
              <w:t>Электронная версия/компьютер№4</w:t>
            </w:r>
          </w:p>
          <w:p w:rsidR="00240205" w:rsidRPr="00240205" w:rsidRDefault="00240205" w:rsidP="00240205">
            <w:pPr>
              <w:ind w:left="108"/>
              <w:rPr>
                <w:sz w:val="24"/>
                <w:szCs w:val="24"/>
              </w:rPr>
            </w:pPr>
          </w:p>
        </w:tc>
      </w:tr>
      <w:tr w:rsidR="00240205" w:rsidRPr="00240205" w:rsidTr="00240205">
        <w:tblPrEx>
          <w:tblLook w:val="0000" w:firstRow="0" w:lastRow="0" w:firstColumn="0" w:lastColumn="0" w:noHBand="0" w:noVBand="0"/>
        </w:tblPrEx>
        <w:trPr>
          <w:trHeight w:val="989"/>
        </w:trPr>
        <w:tc>
          <w:tcPr>
            <w:tcW w:w="5920" w:type="dxa"/>
          </w:tcPr>
          <w:p w:rsidR="00240205" w:rsidRDefault="00240205" w:rsidP="00240205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240205">
              <w:rPr>
                <w:b/>
                <w:sz w:val="24"/>
                <w:szCs w:val="24"/>
              </w:rPr>
              <w:t>Дополнительная литература:</w:t>
            </w:r>
          </w:p>
          <w:p w:rsidR="00240205" w:rsidRPr="00240205" w:rsidRDefault="00240205" w:rsidP="00240205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240205">
              <w:rPr>
                <w:sz w:val="24"/>
              </w:rPr>
              <w:t>Журналы «Стоматология»</w:t>
            </w:r>
            <w:r w:rsidRPr="00240205">
              <w:rPr>
                <w:sz w:val="24"/>
                <w:lang w:val="ky-KG"/>
              </w:rPr>
              <w:t>,</w:t>
            </w:r>
            <w:r w:rsidRPr="00240205">
              <w:rPr>
                <w:sz w:val="24"/>
              </w:rPr>
              <w:t>2009-2013гг.</w:t>
            </w:r>
          </w:p>
          <w:p w:rsidR="00240205" w:rsidRDefault="00240205" w:rsidP="00240205">
            <w:pPr>
              <w:pStyle w:val="af2"/>
              <w:numPr>
                <w:ilvl w:val="0"/>
                <w:numId w:val="32"/>
              </w:numPr>
              <w:rPr>
                <w:sz w:val="24"/>
              </w:rPr>
            </w:pPr>
            <w:r>
              <w:rPr>
                <w:sz w:val="24"/>
              </w:rPr>
              <w:t>Журналы «Новое  стоматологии»</w:t>
            </w:r>
            <w:r>
              <w:rPr>
                <w:sz w:val="24"/>
                <w:lang w:val="ky-KG"/>
              </w:rPr>
              <w:t>,</w:t>
            </w:r>
            <w:r>
              <w:rPr>
                <w:sz w:val="24"/>
              </w:rPr>
              <w:t xml:space="preserve"> 200-2013гг.</w:t>
            </w:r>
          </w:p>
          <w:p w:rsidR="00240205" w:rsidRDefault="00240205" w:rsidP="00240205">
            <w:pPr>
              <w:pStyle w:val="af2"/>
              <w:numPr>
                <w:ilvl w:val="0"/>
                <w:numId w:val="32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Алымкулов</w:t>
            </w:r>
            <w:proofErr w:type="spellEnd"/>
            <w:r>
              <w:rPr>
                <w:sz w:val="24"/>
              </w:rPr>
              <w:t xml:space="preserve"> Т.С. «Физиотерапия и курортология» 2007г.</w:t>
            </w:r>
          </w:p>
          <w:p w:rsidR="00643B96" w:rsidRPr="00DB12D4" w:rsidRDefault="00643B96" w:rsidP="00643B96">
            <w:pPr>
              <w:jc w:val="center"/>
              <w:rPr>
                <w:b/>
                <w:sz w:val="24"/>
                <w:szCs w:val="24"/>
              </w:rPr>
            </w:pPr>
            <w:r w:rsidRPr="00DB12D4">
              <w:rPr>
                <w:b/>
                <w:sz w:val="24"/>
                <w:szCs w:val="24"/>
              </w:rPr>
              <w:t>Интернет-ресурсы:</w:t>
            </w:r>
          </w:p>
          <w:p w:rsidR="00643B96" w:rsidRDefault="00643B96" w:rsidP="00643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proofErr w:type="spellStart"/>
            <w:r>
              <w:rPr>
                <w:sz w:val="24"/>
                <w:szCs w:val="24"/>
                <w:lang w:val="en-US"/>
              </w:rPr>
              <w:t>htt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www</w:t>
            </w:r>
            <w:r w:rsidRPr="00DB12D4">
              <w:rPr>
                <w:sz w:val="24"/>
                <w:szCs w:val="24"/>
              </w:rPr>
              <w:t>//</w:t>
            </w:r>
            <w:r>
              <w:rPr>
                <w:sz w:val="24"/>
                <w:szCs w:val="24"/>
                <w:lang w:val="en-US"/>
              </w:rPr>
              <w:t>stomatology</w:t>
            </w:r>
            <w:r w:rsidRPr="00DB12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 w:rsidRPr="00DB12D4">
              <w:rPr>
                <w:sz w:val="24"/>
                <w:szCs w:val="24"/>
              </w:rPr>
              <w:t>/-</w:t>
            </w:r>
            <w:r>
              <w:rPr>
                <w:sz w:val="24"/>
                <w:szCs w:val="24"/>
              </w:rPr>
              <w:t>сайт для стоматологов</w:t>
            </w:r>
          </w:p>
          <w:p w:rsidR="00643B96" w:rsidRDefault="00643B96" w:rsidP="00643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DB12D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htt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www</w:t>
            </w:r>
            <w:r w:rsidRPr="00DB12D4">
              <w:rPr>
                <w:sz w:val="24"/>
                <w:szCs w:val="24"/>
              </w:rPr>
              <w:t>//</w:t>
            </w:r>
            <w:proofErr w:type="spellStart"/>
            <w:r>
              <w:rPr>
                <w:sz w:val="24"/>
                <w:szCs w:val="24"/>
                <w:lang w:val="en-US"/>
              </w:rPr>
              <w:t>stomfak</w:t>
            </w:r>
            <w:proofErr w:type="spellEnd"/>
            <w:r w:rsidRPr="00DB12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 w:rsidRPr="00DB12D4">
              <w:rPr>
                <w:sz w:val="24"/>
                <w:szCs w:val="24"/>
              </w:rPr>
              <w:t>/-</w:t>
            </w:r>
            <w:r>
              <w:rPr>
                <w:sz w:val="24"/>
                <w:szCs w:val="24"/>
              </w:rPr>
              <w:t>сайт для стоматологических факультетов</w:t>
            </w:r>
          </w:p>
          <w:p w:rsidR="00643B96" w:rsidRPr="00240205" w:rsidRDefault="00643B96" w:rsidP="00643B96">
            <w:pPr>
              <w:pStyle w:val="af2"/>
              <w:rPr>
                <w:sz w:val="24"/>
              </w:rPr>
            </w:pPr>
            <w:r>
              <w:rPr>
                <w:sz w:val="24"/>
              </w:rPr>
              <w:t>3.</w:t>
            </w:r>
            <w:r w:rsidRPr="00DB12D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htt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  <w:lang w:val="en-US"/>
              </w:rPr>
              <w:t>www</w:t>
            </w:r>
            <w:r w:rsidRPr="00DB12D4">
              <w:rPr>
                <w:sz w:val="24"/>
              </w:rPr>
              <w:t>//</w:t>
            </w:r>
            <w:proofErr w:type="spellStart"/>
            <w:r>
              <w:rPr>
                <w:sz w:val="24"/>
                <w:lang w:val="en-US"/>
              </w:rPr>
              <w:t>webmedinfo</w:t>
            </w:r>
            <w:proofErr w:type="spellEnd"/>
            <w:r w:rsidRPr="00DB12D4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ru</w:t>
            </w:r>
            <w:r w:rsidRPr="00DB12D4">
              <w:rPr>
                <w:sz w:val="24"/>
              </w:rPr>
              <w:t xml:space="preserve">- </w:t>
            </w:r>
            <w:r>
              <w:rPr>
                <w:sz w:val="24"/>
              </w:rPr>
              <w:t>медицинский сайт для стоматологов.</w:t>
            </w:r>
          </w:p>
        </w:tc>
        <w:tc>
          <w:tcPr>
            <w:tcW w:w="3651" w:type="dxa"/>
            <w:vMerge/>
          </w:tcPr>
          <w:p w:rsidR="00240205" w:rsidRPr="00240205" w:rsidRDefault="00240205" w:rsidP="00240205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:rsidR="006F37C4" w:rsidRPr="006F37C4" w:rsidRDefault="006F37C4" w:rsidP="00240205">
      <w:pPr>
        <w:pStyle w:val="af2"/>
        <w:rPr>
          <w:sz w:val="24"/>
        </w:rPr>
      </w:pPr>
    </w:p>
    <w:p w:rsidR="00235EFF" w:rsidRPr="00235EFF" w:rsidRDefault="00235EFF" w:rsidP="00240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дисциплины:</w:t>
      </w:r>
    </w:p>
    <w:p w:rsidR="00235EFF" w:rsidRPr="00235EFF" w:rsidRDefault="00235EFF" w:rsidP="00235EFF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5EF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Компьютер и мультимедийная установка.</w:t>
      </w:r>
    </w:p>
    <w:p w:rsidR="00235EFF" w:rsidRDefault="00235EFF" w:rsidP="00235EFF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5EF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Видеофильмы.</w:t>
      </w:r>
    </w:p>
    <w:p w:rsidR="00034BD6" w:rsidRDefault="00034BD6" w:rsidP="00034BD6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Стоматологическая установка</w:t>
      </w:r>
    </w:p>
    <w:p w:rsidR="00034BD6" w:rsidRDefault="00034BD6" w:rsidP="00034BD6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Композиты светового отверждения</w:t>
      </w:r>
    </w:p>
    <w:p w:rsidR="00034BD6" w:rsidRDefault="00034BD6" w:rsidP="00034BD6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Композиты химического отверждения</w:t>
      </w:r>
    </w:p>
    <w:p w:rsidR="00034BD6" w:rsidRDefault="00034BD6" w:rsidP="00034BD6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Галогеновая лампа</w:t>
      </w:r>
    </w:p>
    <w:p w:rsidR="00034BD6" w:rsidRDefault="00034BD6" w:rsidP="00034BD6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Алмазные боры</w:t>
      </w:r>
    </w:p>
    <w:p w:rsidR="00034BD6" w:rsidRDefault="00034BD6" w:rsidP="00034BD6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Эндодонтический инструментарий</w:t>
      </w:r>
    </w:p>
    <w:p w:rsidR="00034BD6" w:rsidRDefault="00034BD6" w:rsidP="00034BD6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Полировочные диски</w:t>
      </w:r>
    </w:p>
    <w:p w:rsidR="00034BD6" w:rsidRDefault="00034BD6" w:rsidP="00034BD6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Полировочные щетки</w:t>
      </w:r>
    </w:p>
    <w:p w:rsidR="00034BD6" w:rsidRDefault="00034BD6" w:rsidP="00034BD6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Полировочная паста</w:t>
      </w:r>
    </w:p>
    <w:p w:rsidR="00034BD6" w:rsidRDefault="00034BD6" w:rsidP="00034BD6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Дискодержатели</w:t>
      </w:r>
      <w:proofErr w:type="spellEnd"/>
    </w:p>
    <w:p w:rsidR="00034BD6" w:rsidRDefault="00034BD6" w:rsidP="00034BD6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Скейлер</w:t>
      </w:r>
      <w:proofErr w:type="spellEnd"/>
    </w:p>
    <w:p w:rsidR="00034BD6" w:rsidRDefault="00034BD6" w:rsidP="00034BD6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Насадки для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скейлера</w:t>
      </w:r>
      <w:proofErr w:type="spellEnd"/>
    </w:p>
    <w:p w:rsidR="00034BD6" w:rsidRDefault="00034BD6" w:rsidP="00034BD6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Лотки с терапевтическими инструментами</w:t>
      </w:r>
    </w:p>
    <w:p w:rsidR="00034BD6" w:rsidRDefault="00034BD6" w:rsidP="00034BD6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Щипцы для удаления зубов </w:t>
      </w:r>
    </w:p>
    <w:p w:rsidR="00034BD6" w:rsidRDefault="00034BD6" w:rsidP="00034BD6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Гипсовые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ножы</w:t>
      </w:r>
      <w:proofErr w:type="spellEnd"/>
    </w:p>
    <w:p w:rsidR="00034BD6" w:rsidRDefault="00034BD6" w:rsidP="00034BD6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Окклюдаторы</w:t>
      </w:r>
      <w:proofErr w:type="spellEnd"/>
    </w:p>
    <w:p w:rsidR="00034BD6" w:rsidRDefault="00034BD6" w:rsidP="00034BD6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Цинк-фосфатные цементы</w:t>
      </w:r>
    </w:p>
    <w:p w:rsidR="00034BD6" w:rsidRDefault="00034BD6" w:rsidP="00034BD6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Поликарбоксилатные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цементы</w:t>
      </w:r>
    </w:p>
    <w:p w:rsidR="00034BD6" w:rsidRDefault="00034BD6" w:rsidP="00034BD6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Суфожаровой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шкаф</w:t>
      </w:r>
    </w:p>
    <w:p w:rsidR="00034BD6" w:rsidRPr="003C2C79" w:rsidRDefault="00034BD6" w:rsidP="00034BD6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Плато.</w:t>
      </w:r>
    </w:p>
    <w:p w:rsidR="00034BD6" w:rsidRDefault="00034BD6" w:rsidP="00034BD6"/>
    <w:p w:rsidR="00034BD6" w:rsidRPr="00235EFF" w:rsidRDefault="00034BD6" w:rsidP="00C2301F">
      <w:pPr>
        <w:spacing w:after="200" w:line="240" w:lineRule="auto"/>
        <w:ind w:left="36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105F8" w:rsidRDefault="00B105F8"/>
    <w:sectPr w:rsidR="00B1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457" w:rsidRDefault="00415457" w:rsidP="00235EFF">
      <w:pPr>
        <w:spacing w:after="0" w:line="240" w:lineRule="auto"/>
      </w:pPr>
      <w:r>
        <w:separator/>
      </w:r>
    </w:p>
  </w:endnote>
  <w:endnote w:type="continuationSeparator" w:id="0">
    <w:p w:rsidR="00415457" w:rsidRDefault="00415457" w:rsidP="00235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457" w:rsidRDefault="00415457" w:rsidP="00235EFF">
      <w:pPr>
        <w:spacing w:after="0" w:line="240" w:lineRule="auto"/>
      </w:pPr>
      <w:r>
        <w:separator/>
      </w:r>
    </w:p>
  </w:footnote>
  <w:footnote w:type="continuationSeparator" w:id="0">
    <w:p w:rsidR="00415457" w:rsidRDefault="00415457" w:rsidP="00235EFF">
      <w:pPr>
        <w:spacing w:after="0" w:line="240" w:lineRule="auto"/>
      </w:pPr>
      <w:r>
        <w:continuationSeparator/>
      </w:r>
    </w:p>
  </w:footnote>
  <w:footnote w:id="1">
    <w:p w:rsidR="00BC7E6C" w:rsidRDefault="00BC7E6C" w:rsidP="00235EFF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E8E"/>
    <w:multiLevelType w:val="hybridMultilevel"/>
    <w:tmpl w:val="426456BC"/>
    <w:lvl w:ilvl="0" w:tplc="7630812A">
      <w:start w:val="1"/>
      <w:numFmt w:val="bullet"/>
      <w:lvlText w:val="­"/>
      <w:lvlJc w:val="left"/>
      <w:pPr>
        <w:tabs>
          <w:tab w:val="num" w:pos="1045"/>
        </w:tabs>
        <w:ind w:left="1045" w:hanging="340"/>
      </w:pPr>
      <w:rPr>
        <w:rFonts w:ascii="Times New Roman" w:hAnsi="Times New Roman" w:cs="Times New Roman" w:hint="default"/>
      </w:rPr>
    </w:lvl>
    <w:lvl w:ilvl="1" w:tplc="0422EDC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01F24BA8"/>
    <w:multiLevelType w:val="hybridMultilevel"/>
    <w:tmpl w:val="F1249B98"/>
    <w:lvl w:ilvl="0" w:tplc="56EC34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1F41D1E"/>
    <w:multiLevelType w:val="hybridMultilevel"/>
    <w:tmpl w:val="5464DE8E"/>
    <w:lvl w:ilvl="0" w:tplc="7DFEF9E6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B8F0798A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2F0C585E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62F273C8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6100959A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C8F05BF4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8022992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3A620EEA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76E23D12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0445099C"/>
    <w:multiLevelType w:val="hybridMultilevel"/>
    <w:tmpl w:val="DBF841C2"/>
    <w:lvl w:ilvl="0" w:tplc="D9BC916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72548F"/>
    <w:multiLevelType w:val="hybridMultilevel"/>
    <w:tmpl w:val="81807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525BB"/>
    <w:multiLevelType w:val="hybridMultilevel"/>
    <w:tmpl w:val="5B2056DE"/>
    <w:lvl w:ilvl="0" w:tplc="D096BD16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9FDC2180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AB6CC97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9FCB9B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5547BA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19EAAE0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8962FC3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36A53C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7F16DD1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0C0F42CF"/>
    <w:multiLevelType w:val="hybridMultilevel"/>
    <w:tmpl w:val="593A6A06"/>
    <w:lvl w:ilvl="0" w:tplc="8C0A068E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0F0E33AB"/>
    <w:multiLevelType w:val="hybridMultilevel"/>
    <w:tmpl w:val="0F58E476"/>
    <w:lvl w:ilvl="0" w:tplc="9AEE356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3E793F"/>
    <w:multiLevelType w:val="hybridMultilevel"/>
    <w:tmpl w:val="6B1C6FDE"/>
    <w:lvl w:ilvl="0" w:tplc="56EC34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25334F0"/>
    <w:multiLevelType w:val="hybridMultilevel"/>
    <w:tmpl w:val="188030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7361F5F"/>
    <w:multiLevelType w:val="hybridMultilevel"/>
    <w:tmpl w:val="7DD6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66277A"/>
    <w:multiLevelType w:val="hybridMultilevel"/>
    <w:tmpl w:val="4EB4C7F6"/>
    <w:lvl w:ilvl="0" w:tplc="0422EDC4">
      <w:start w:val="1"/>
      <w:numFmt w:val="bullet"/>
      <w:lvlText w:val="­"/>
      <w:lvlJc w:val="left"/>
      <w:pPr>
        <w:tabs>
          <w:tab w:val="num" w:pos="1048"/>
        </w:tabs>
        <w:ind w:left="1048" w:hanging="340"/>
      </w:pPr>
      <w:rPr>
        <w:rFonts w:ascii="Times New Roman" w:hAnsi="Times New Roman" w:cs="Times New Roman" w:hint="default"/>
      </w:rPr>
    </w:lvl>
    <w:lvl w:ilvl="1" w:tplc="1B387B1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19E51ECF"/>
    <w:multiLevelType w:val="hybridMultilevel"/>
    <w:tmpl w:val="2356FA18"/>
    <w:lvl w:ilvl="0" w:tplc="9CEC7F4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53CB0"/>
    <w:multiLevelType w:val="hybridMultilevel"/>
    <w:tmpl w:val="BA7A7B64"/>
    <w:lvl w:ilvl="0" w:tplc="0F2A1B3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1F775CE4"/>
    <w:multiLevelType w:val="hybridMultilevel"/>
    <w:tmpl w:val="41B2DC26"/>
    <w:lvl w:ilvl="0" w:tplc="DFAC4BD2">
      <w:start w:val="1"/>
      <w:numFmt w:val="decimal"/>
      <w:lvlText w:val="%1."/>
      <w:lvlJc w:val="left"/>
      <w:pPr>
        <w:ind w:left="96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2A5C3D49"/>
    <w:multiLevelType w:val="hybridMultilevel"/>
    <w:tmpl w:val="32066DF6"/>
    <w:lvl w:ilvl="0" w:tplc="3808113A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79DC7486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9A10054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0EEADA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5D96B2D8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ADB0B3A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C916085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D11CAF4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76FC44D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3001500C"/>
    <w:multiLevelType w:val="hybridMultilevel"/>
    <w:tmpl w:val="824648C8"/>
    <w:lvl w:ilvl="0" w:tplc="CB8A0C36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2BE6674"/>
    <w:multiLevelType w:val="hybridMultilevel"/>
    <w:tmpl w:val="868C16AA"/>
    <w:lvl w:ilvl="0" w:tplc="202C9B6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>
    <w:nsid w:val="36DB2E64"/>
    <w:multiLevelType w:val="hybridMultilevel"/>
    <w:tmpl w:val="BC905A7A"/>
    <w:lvl w:ilvl="0" w:tplc="F38CE78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C6983C30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4D4EFCA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98AC916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B492EB3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8A0365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3865C3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772E29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4203E9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387D4D0C"/>
    <w:multiLevelType w:val="hybridMultilevel"/>
    <w:tmpl w:val="21A89ECC"/>
    <w:lvl w:ilvl="0" w:tplc="14DCB830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5DC82B42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F96125E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1D34D43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810642E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5D86B3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C35E69F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A52ABAB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81E64D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3E3F3278"/>
    <w:multiLevelType w:val="hybridMultilevel"/>
    <w:tmpl w:val="D37CFCA2"/>
    <w:lvl w:ilvl="0" w:tplc="8AD8F2E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948C36AA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6AC2CFC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31D8A96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7714AB1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518772C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5550657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C34202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8FEB03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3F3B0509"/>
    <w:multiLevelType w:val="hybridMultilevel"/>
    <w:tmpl w:val="D8CE0014"/>
    <w:lvl w:ilvl="0" w:tplc="8D545E3A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216654A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C15BE1"/>
    <w:multiLevelType w:val="hybridMultilevel"/>
    <w:tmpl w:val="F6F0F86C"/>
    <w:lvl w:ilvl="0" w:tplc="04AE09A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1A4C09"/>
    <w:multiLevelType w:val="hybridMultilevel"/>
    <w:tmpl w:val="60E8F92A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4">
    <w:nsid w:val="4533797A"/>
    <w:multiLevelType w:val="multilevel"/>
    <w:tmpl w:val="CF6E46D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5">
    <w:nsid w:val="4AE15A0F"/>
    <w:multiLevelType w:val="hybridMultilevel"/>
    <w:tmpl w:val="6E6472E2"/>
    <w:lvl w:ilvl="0" w:tplc="F918C57E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1B29F3"/>
    <w:multiLevelType w:val="hybridMultilevel"/>
    <w:tmpl w:val="BA7A7B64"/>
    <w:lvl w:ilvl="0" w:tplc="0F2A1B3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50163058"/>
    <w:multiLevelType w:val="hybridMultilevel"/>
    <w:tmpl w:val="DD3E496C"/>
    <w:lvl w:ilvl="0" w:tplc="8AD8F2E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21571B"/>
    <w:multiLevelType w:val="hybridMultilevel"/>
    <w:tmpl w:val="DD522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FB4590"/>
    <w:multiLevelType w:val="hybridMultilevel"/>
    <w:tmpl w:val="C0B2FF1E"/>
    <w:lvl w:ilvl="0" w:tplc="4FC4A4AC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0">
    <w:nsid w:val="5BB879CE"/>
    <w:multiLevelType w:val="hybridMultilevel"/>
    <w:tmpl w:val="AF26E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061506"/>
    <w:multiLevelType w:val="hybridMultilevel"/>
    <w:tmpl w:val="34925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FB353C"/>
    <w:multiLevelType w:val="hybridMultilevel"/>
    <w:tmpl w:val="FC9447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32725A"/>
    <w:multiLevelType w:val="hybridMultilevel"/>
    <w:tmpl w:val="23ACEA30"/>
    <w:lvl w:ilvl="0" w:tplc="9FFC0E82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CC7653A8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CC9C0D8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39A6175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B7C815A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18E686E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228801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E61C6B0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898B2C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5F36671F"/>
    <w:multiLevelType w:val="hybridMultilevel"/>
    <w:tmpl w:val="D4427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1B7884"/>
    <w:multiLevelType w:val="hybridMultilevel"/>
    <w:tmpl w:val="F984D37C"/>
    <w:lvl w:ilvl="0" w:tplc="6D8C06A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F149F8"/>
    <w:multiLevelType w:val="hybridMultilevel"/>
    <w:tmpl w:val="353A7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6F7734"/>
    <w:multiLevelType w:val="hybridMultilevel"/>
    <w:tmpl w:val="780CF15A"/>
    <w:lvl w:ilvl="0" w:tplc="A4F8593A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8">
    <w:nsid w:val="73717928"/>
    <w:multiLevelType w:val="hybridMultilevel"/>
    <w:tmpl w:val="251028F4"/>
    <w:lvl w:ilvl="0" w:tplc="848A3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C831DE"/>
    <w:multiLevelType w:val="hybridMultilevel"/>
    <w:tmpl w:val="8FB0BF20"/>
    <w:lvl w:ilvl="0" w:tplc="E62A6CC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453E1B"/>
    <w:multiLevelType w:val="hybridMultilevel"/>
    <w:tmpl w:val="D256DE44"/>
    <w:lvl w:ilvl="0" w:tplc="BA3C457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918C57E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2" w:tplc="2C1A39CE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EB24808A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930CB78A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E110DCDC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A4725594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A6768D32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3FB45E52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1">
    <w:nsid w:val="7ED20E6C"/>
    <w:multiLevelType w:val="hybridMultilevel"/>
    <w:tmpl w:val="BC022E58"/>
    <w:lvl w:ilvl="0" w:tplc="5E02F8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CC1BF6"/>
    <w:multiLevelType w:val="hybridMultilevel"/>
    <w:tmpl w:val="C6CAB1DA"/>
    <w:lvl w:ilvl="0" w:tplc="CA62CA92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93CA582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C7823B5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05C2B1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855C95F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BDC49DB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EABA91B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A3848F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E96DE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2"/>
  </w:num>
  <w:num w:numId="3">
    <w:abstractNumId w:val="24"/>
  </w:num>
  <w:num w:numId="4">
    <w:abstractNumId w:val="28"/>
  </w:num>
  <w:num w:numId="5">
    <w:abstractNumId w:val="23"/>
  </w:num>
  <w:num w:numId="6">
    <w:abstractNumId w:val="3"/>
  </w:num>
  <w:num w:numId="7">
    <w:abstractNumId w:val="37"/>
  </w:num>
  <w:num w:numId="8">
    <w:abstractNumId w:val="14"/>
  </w:num>
  <w:num w:numId="9">
    <w:abstractNumId w:val="16"/>
  </w:num>
  <w:num w:numId="10">
    <w:abstractNumId w:val="10"/>
  </w:num>
  <w:num w:numId="11">
    <w:abstractNumId w:val="6"/>
  </w:num>
  <w:num w:numId="12">
    <w:abstractNumId w:val="8"/>
  </w:num>
  <w:num w:numId="13">
    <w:abstractNumId w:val="1"/>
  </w:num>
  <w:num w:numId="14">
    <w:abstractNumId w:val="27"/>
  </w:num>
  <w:num w:numId="15">
    <w:abstractNumId w:val="15"/>
  </w:num>
  <w:num w:numId="16">
    <w:abstractNumId w:val="18"/>
  </w:num>
  <w:num w:numId="17">
    <w:abstractNumId w:val="19"/>
  </w:num>
  <w:num w:numId="18">
    <w:abstractNumId w:val="33"/>
  </w:num>
  <w:num w:numId="19">
    <w:abstractNumId w:val="5"/>
  </w:num>
  <w:num w:numId="20">
    <w:abstractNumId w:val="42"/>
  </w:num>
  <w:num w:numId="21">
    <w:abstractNumId w:val="20"/>
  </w:num>
  <w:num w:numId="22">
    <w:abstractNumId w:val="4"/>
  </w:num>
  <w:num w:numId="23">
    <w:abstractNumId w:val="21"/>
  </w:num>
  <w:num w:numId="24">
    <w:abstractNumId w:val="29"/>
  </w:num>
  <w:num w:numId="25">
    <w:abstractNumId w:val="2"/>
  </w:num>
  <w:num w:numId="26">
    <w:abstractNumId w:val="0"/>
  </w:num>
  <w:num w:numId="27">
    <w:abstractNumId w:val="40"/>
  </w:num>
  <w:num w:numId="28">
    <w:abstractNumId w:val="17"/>
  </w:num>
  <w:num w:numId="29">
    <w:abstractNumId w:val="36"/>
  </w:num>
  <w:num w:numId="30">
    <w:abstractNumId w:val="38"/>
  </w:num>
  <w:num w:numId="31">
    <w:abstractNumId w:val="31"/>
  </w:num>
  <w:num w:numId="32">
    <w:abstractNumId w:val="13"/>
  </w:num>
  <w:num w:numId="33">
    <w:abstractNumId w:val="41"/>
  </w:num>
  <w:num w:numId="34">
    <w:abstractNumId w:val="34"/>
  </w:num>
  <w:num w:numId="35">
    <w:abstractNumId w:val="35"/>
  </w:num>
  <w:num w:numId="36">
    <w:abstractNumId w:val="39"/>
  </w:num>
  <w:num w:numId="37">
    <w:abstractNumId w:val="11"/>
  </w:num>
  <w:num w:numId="38">
    <w:abstractNumId w:val="7"/>
  </w:num>
  <w:num w:numId="39">
    <w:abstractNumId w:val="25"/>
  </w:num>
  <w:num w:numId="40">
    <w:abstractNumId w:val="12"/>
  </w:num>
  <w:num w:numId="41">
    <w:abstractNumId w:val="30"/>
  </w:num>
  <w:num w:numId="42">
    <w:abstractNumId w:val="22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FF"/>
    <w:rsid w:val="00034BD6"/>
    <w:rsid w:val="00061C17"/>
    <w:rsid w:val="000D613F"/>
    <w:rsid w:val="001149ED"/>
    <w:rsid w:val="001C5175"/>
    <w:rsid w:val="00235EFF"/>
    <w:rsid w:val="00240205"/>
    <w:rsid w:val="002E2049"/>
    <w:rsid w:val="00342A8F"/>
    <w:rsid w:val="00381319"/>
    <w:rsid w:val="00415457"/>
    <w:rsid w:val="004F3BBC"/>
    <w:rsid w:val="004F592D"/>
    <w:rsid w:val="0061109E"/>
    <w:rsid w:val="006375FD"/>
    <w:rsid w:val="00643B96"/>
    <w:rsid w:val="00675A41"/>
    <w:rsid w:val="006C5306"/>
    <w:rsid w:val="006F37C4"/>
    <w:rsid w:val="007E08CA"/>
    <w:rsid w:val="008956AE"/>
    <w:rsid w:val="00906AE2"/>
    <w:rsid w:val="00AA71DB"/>
    <w:rsid w:val="00AC1BC7"/>
    <w:rsid w:val="00B105F8"/>
    <w:rsid w:val="00B83D79"/>
    <w:rsid w:val="00BB3CF8"/>
    <w:rsid w:val="00BC7E6C"/>
    <w:rsid w:val="00C2301F"/>
    <w:rsid w:val="00C419FD"/>
    <w:rsid w:val="00C86802"/>
    <w:rsid w:val="00CA4B03"/>
    <w:rsid w:val="00D50B38"/>
    <w:rsid w:val="00E46B67"/>
    <w:rsid w:val="00E9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5EFF"/>
    <w:pPr>
      <w:keepNext/>
      <w:spacing w:before="240" w:after="60" w:line="240" w:lineRule="auto"/>
      <w:ind w:firstLine="72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9">
    <w:name w:val="heading 9"/>
    <w:basedOn w:val="a"/>
    <w:next w:val="a"/>
    <w:link w:val="90"/>
    <w:qFormat/>
    <w:rsid w:val="00235EFF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EF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90">
    <w:name w:val="Заголовок 9 Знак"/>
    <w:basedOn w:val="a0"/>
    <w:link w:val="9"/>
    <w:rsid w:val="00235EFF"/>
    <w:rPr>
      <w:rFonts w:ascii="Times New Roman" w:eastAsia="Times New Roman" w:hAnsi="Times New Roman" w:cs="Times New Roman"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35EFF"/>
  </w:style>
  <w:style w:type="paragraph" w:styleId="a3">
    <w:name w:val="List Paragraph"/>
    <w:basedOn w:val="a"/>
    <w:uiPriority w:val="34"/>
    <w:qFormat/>
    <w:rsid w:val="00235EFF"/>
    <w:pPr>
      <w:spacing w:after="200" w:line="276" w:lineRule="auto"/>
      <w:ind w:left="720"/>
      <w:contextualSpacing/>
    </w:pPr>
  </w:style>
  <w:style w:type="paragraph" w:customStyle="1" w:styleId="Style37">
    <w:name w:val="Style37"/>
    <w:basedOn w:val="a"/>
    <w:uiPriority w:val="99"/>
    <w:rsid w:val="00235EFF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235EFF"/>
    <w:pPr>
      <w:widowControl w:val="0"/>
      <w:autoSpaceDE w:val="0"/>
      <w:autoSpaceDN w:val="0"/>
      <w:adjustRightInd w:val="0"/>
      <w:spacing w:after="0" w:line="235" w:lineRule="exact"/>
      <w:ind w:hanging="226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235EFF"/>
    <w:rPr>
      <w:rFonts w:cs="Times New Roman"/>
      <w:color w:val="0066CC"/>
      <w:u w:val="single"/>
    </w:rPr>
  </w:style>
  <w:style w:type="table" w:styleId="a5">
    <w:name w:val="Table Grid"/>
    <w:basedOn w:val="a1"/>
    <w:uiPriority w:val="59"/>
    <w:rsid w:val="0023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0pt">
    <w:name w:val="Основной текст + 11;5 pt;Интервал 0 pt"/>
    <w:rsid w:val="00235E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lang w:val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235EFF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23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35EFF"/>
    <w:rPr>
      <w:rFonts w:ascii="Segoe UI" w:hAnsi="Segoe UI" w:cs="Segoe UI"/>
      <w:sz w:val="18"/>
      <w:szCs w:val="18"/>
    </w:rPr>
  </w:style>
  <w:style w:type="paragraph" w:customStyle="1" w:styleId="Style9">
    <w:name w:val="Style9"/>
    <w:basedOn w:val="a"/>
    <w:uiPriority w:val="99"/>
    <w:rsid w:val="00235EFF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235EFF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47">
    <w:name w:val="Font Style47"/>
    <w:basedOn w:val="a0"/>
    <w:uiPriority w:val="99"/>
    <w:rsid w:val="00235EFF"/>
    <w:rPr>
      <w:rFonts w:ascii="Times New Roman" w:hAnsi="Times New Roman" w:cs="Times New Roman"/>
      <w:color w:val="000000"/>
      <w:sz w:val="30"/>
      <w:szCs w:val="30"/>
    </w:rPr>
  </w:style>
  <w:style w:type="paragraph" w:customStyle="1" w:styleId="13">
    <w:name w:val="Обычный1"/>
    <w:rsid w:val="00235EF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3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5EFF"/>
  </w:style>
  <w:style w:type="paragraph" w:styleId="aa">
    <w:name w:val="footer"/>
    <w:basedOn w:val="a"/>
    <w:link w:val="ab"/>
    <w:uiPriority w:val="99"/>
    <w:unhideWhenUsed/>
    <w:rsid w:val="0023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5EFF"/>
  </w:style>
  <w:style w:type="character" w:styleId="ac">
    <w:name w:val="Strong"/>
    <w:uiPriority w:val="22"/>
    <w:qFormat/>
    <w:rsid w:val="00235EFF"/>
    <w:rPr>
      <w:b/>
      <w:bCs/>
    </w:rPr>
  </w:style>
  <w:style w:type="character" w:customStyle="1" w:styleId="2">
    <w:name w:val="Основной текст (2) + Курсив"/>
    <w:basedOn w:val="a0"/>
    <w:rsid w:val="00235E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d">
    <w:name w:val="footnote text"/>
    <w:basedOn w:val="a"/>
    <w:link w:val="ae"/>
    <w:semiHidden/>
    <w:rsid w:val="0023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235E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235EFF"/>
    <w:rPr>
      <w:vertAlign w:val="superscript"/>
    </w:rPr>
  </w:style>
  <w:style w:type="paragraph" w:customStyle="1" w:styleId="Style6">
    <w:name w:val="Style6"/>
    <w:basedOn w:val="a"/>
    <w:uiPriority w:val="99"/>
    <w:rsid w:val="00235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35EF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No Spacing"/>
    <w:aliases w:val="АЛЬБОМНАЯ,Без интервала1,No Spacing"/>
    <w:link w:val="af1"/>
    <w:qFormat/>
    <w:rsid w:val="00235EFF"/>
    <w:pPr>
      <w:spacing w:after="0" w:line="240" w:lineRule="auto"/>
      <w:jc w:val="center"/>
    </w:pPr>
  </w:style>
  <w:style w:type="character" w:customStyle="1" w:styleId="af1">
    <w:name w:val="Без интервала Знак"/>
    <w:aliases w:val="АЛЬБОМНАЯ Знак,Без интервала1 Знак,No Spacing Знак"/>
    <w:basedOn w:val="a0"/>
    <w:link w:val="af0"/>
    <w:rsid w:val="00235EFF"/>
  </w:style>
  <w:style w:type="character" w:customStyle="1" w:styleId="HTML">
    <w:name w:val="Стандартный HTML Знак"/>
    <w:basedOn w:val="a0"/>
    <w:link w:val="HTML0"/>
    <w:uiPriority w:val="99"/>
    <w:semiHidden/>
    <w:rsid w:val="00235EFF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235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235EFF"/>
    <w:rPr>
      <w:rFonts w:ascii="Consolas" w:hAnsi="Consolas"/>
      <w:sz w:val="20"/>
      <w:szCs w:val="20"/>
    </w:rPr>
  </w:style>
  <w:style w:type="paragraph" w:customStyle="1" w:styleId="s8">
    <w:name w:val="s8"/>
    <w:basedOn w:val="a"/>
    <w:rsid w:val="00235EFF"/>
    <w:pPr>
      <w:spacing w:after="0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ru-RU"/>
    </w:rPr>
  </w:style>
  <w:style w:type="character" w:customStyle="1" w:styleId="s0">
    <w:name w:val="s0"/>
    <w:rsid w:val="00235EF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235EFF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2">
    <w:name w:val="s2"/>
    <w:rsid w:val="00235EF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19">
    <w:name w:val="s19"/>
    <w:rsid w:val="00235EFF"/>
    <w:rPr>
      <w:rFonts w:ascii="Times New Roman" w:hAnsi="Times New Roman" w:cs="Times New Roman" w:hint="default"/>
      <w:b w:val="0"/>
      <w:bCs w:val="0"/>
      <w:i w:val="0"/>
      <w:iCs w:val="0"/>
      <w:color w:val="008000"/>
      <w:sz w:val="20"/>
      <w:szCs w:val="20"/>
    </w:rPr>
  </w:style>
  <w:style w:type="character" w:customStyle="1" w:styleId="s1">
    <w:name w:val="s1"/>
    <w:rsid w:val="00235EF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7">
    <w:name w:val="s7"/>
    <w:rsid w:val="00235EFF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9">
    <w:name w:val="s9"/>
    <w:rsid w:val="00235EFF"/>
    <w:rPr>
      <w:rFonts w:ascii="Times New Roman" w:hAnsi="Times New Roman" w:cs="Times New Roman" w:hint="default"/>
      <w:b/>
      <w:bCs/>
      <w:i/>
      <w:iCs/>
      <w:color w:val="333399"/>
      <w:u w:val="single"/>
    </w:rPr>
  </w:style>
  <w:style w:type="character" w:customStyle="1" w:styleId="s10">
    <w:name w:val="s10"/>
    <w:rsid w:val="00235EFF"/>
    <w:rPr>
      <w:rFonts w:ascii="Times New Roman" w:hAnsi="Times New Roman" w:cs="Times New Roman" w:hint="default"/>
      <w:b/>
      <w:bCs/>
      <w:color w:val="333399"/>
      <w:u w:val="single"/>
    </w:rPr>
  </w:style>
  <w:style w:type="character" w:customStyle="1" w:styleId="s16">
    <w:name w:val="s16"/>
    <w:rsid w:val="00235EFF"/>
    <w:rPr>
      <w:b w:val="0"/>
      <w:bCs w:val="0"/>
      <w:i/>
      <w:iCs/>
      <w:caps w:val="0"/>
      <w:color w:val="000000"/>
    </w:rPr>
  </w:style>
  <w:style w:type="character" w:customStyle="1" w:styleId="s17">
    <w:name w:val="s17"/>
    <w:rsid w:val="00235EFF"/>
    <w:rPr>
      <w:b w:val="0"/>
      <w:bCs w:val="0"/>
      <w:color w:val="000000"/>
    </w:rPr>
  </w:style>
  <w:style w:type="character" w:customStyle="1" w:styleId="s18">
    <w:name w:val="s18"/>
    <w:rsid w:val="00235EFF"/>
    <w:rPr>
      <w:b w:val="0"/>
      <w:bCs w:val="0"/>
      <w:color w:val="000000"/>
    </w:rPr>
  </w:style>
  <w:style w:type="character" w:customStyle="1" w:styleId="s11">
    <w:name w:val="s11"/>
    <w:rsid w:val="00235EFF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2">
    <w:name w:val="s12"/>
    <w:rsid w:val="00235EFF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13">
    <w:name w:val="s13"/>
    <w:rsid w:val="00235EFF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4">
    <w:name w:val="s14"/>
    <w:rsid w:val="00235EFF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15">
    <w:name w:val="s15"/>
    <w:rsid w:val="00235EFF"/>
    <w:rPr>
      <w:rFonts w:ascii="Courier New" w:hAnsi="Courier New" w:cs="Courier New" w:hint="default"/>
      <w:b/>
      <w:bCs/>
      <w:color w:val="333399"/>
      <w:u w:val="single"/>
    </w:rPr>
  </w:style>
  <w:style w:type="character" w:customStyle="1" w:styleId="s6">
    <w:name w:val="s6"/>
    <w:rsid w:val="00235EFF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5">
    <w:name w:val="s5"/>
    <w:rsid w:val="00235EF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0"/>
      <w:szCs w:val="20"/>
      <w:u w:val="none"/>
      <w:effect w:val="none"/>
    </w:rPr>
  </w:style>
  <w:style w:type="character" w:customStyle="1" w:styleId="s110">
    <w:name w:val="s110"/>
    <w:rsid w:val="00235EFF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21">
    <w:name w:val="s21"/>
    <w:rsid w:val="00235EFF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31">
    <w:name w:val="s31"/>
    <w:rsid w:val="00235EFF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61">
    <w:name w:val="s61"/>
    <w:rsid w:val="00235EFF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  <w:style w:type="paragraph" w:customStyle="1" w:styleId="Style3">
    <w:name w:val="Style3"/>
    <w:basedOn w:val="a"/>
    <w:uiPriority w:val="99"/>
    <w:rsid w:val="00235EFF"/>
    <w:pPr>
      <w:widowControl w:val="0"/>
      <w:autoSpaceDE w:val="0"/>
      <w:autoSpaceDN w:val="0"/>
      <w:adjustRightInd w:val="0"/>
      <w:spacing w:after="0" w:line="274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35EFF"/>
    <w:pPr>
      <w:widowControl w:val="0"/>
      <w:autoSpaceDE w:val="0"/>
      <w:autoSpaceDN w:val="0"/>
      <w:adjustRightInd w:val="0"/>
      <w:spacing w:after="0" w:line="274" w:lineRule="exact"/>
      <w:ind w:firstLine="36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35EFF"/>
    <w:pPr>
      <w:widowControl w:val="0"/>
      <w:autoSpaceDE w:val="0"/>
      <w:autoSpaceDN w:val="0"/>
      <w:adjustRightInd w:val="0"/>
      <w:spacing w:after="0" w:line="278" w:lineRule="exact"/>
      <w:ind w:firstLine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35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35E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35E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35EFF"/>
    <w:pPr>
      <w:widowControl w:val="0"/>
      <w:autoSpaceDE w:val="0"/>
      <w:autoSpaceDN w:val="0"/>
      <w:adjustRightInd w:val="0"/>
      <w:spacing w:after="0" w:line="278" w:lineRule="exact"/>
      <w:ind w:hanging="34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35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35EFF"/>
    <w:pPr>
      <w:widowControl w:val="0"/>
      <w:autoSpaceDE w:val="0"/>
      <w:autoSpaceDN w:val="0"/>
      <w:adjustRightInd w:val="0"/>
      <w:spacing w:after="0" w:line="276" w:lineRule="exact"/>
      <w:ind w:firstLine="2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235EF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4">
    <w:name w:val="Font Style24"/>
    <w:basedOn w:val="a0"/>
    <w:uiPriority w:val="99"/>
    <w:rsid w:val="00235EFF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25">
    <w:name w:val="Font Style25"/>
    <w:basedOn w:val="a0"/>
    <w:uiPriority w:val="99"/>
    <w:rsid w:val="00235EFF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7">
    <w:name w:val="Font Style27"/>
    <w:basedOn w:val="a0"/>
    <w:uiPriority w:val="99"/>
    <w:rsid w:val="00235EFF"/>
    <w:rPr>
      <w:rFonts w:ascii="Times New Roman" w:hAnsi="Times New Roman" w:cs="Times New Roman"/>
      <w:color w:val="000000"/>
      <w:sz w:val="22"/>
      <w:szCs w:val="22"/>
    </w:rPr>
  </w:style>
  <w:style w:type="character" w:customStyle="1" w:styleId="3">
    <w:name w:val="Заголовок №3_"/>
    <w:basedOn w:val="a0"/>
    <w:link w:val="30"/>
    <w:rsid w:val="00235E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235EFF"/>
    <w:pPr>
      <w:widowControl w:val="0"/>
      <w:shd w:val="clear" w:color="auto" w:fill="FFFFFF"/>
      <w:spacing w:after="0" w:line="322" w:lineRule="exact"/>
      <w:ind w:hanging="24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Основной текст (2)_"/>
    <w:basedOn w:val="a0"/>
    <w:link w:val="21"/>
    <w:rsid w:val="00235E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35EFF"/>
    <w:pPr>
      <w:widowControl w:val="0"/>
      <w:shd w:val="clear" w:color="auto" w:fill="FFFFFF"/>
      <w:spacing w:after="60" w:line="266" w:lineRule="exact"/>
      <w:ind w:hanging="420"/>
      <w:jc w:val="center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"/>
    <w:basedOn w:val="20"/>
    <w:rsid w:val="00235EF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;Курсив"/>
    <w:basedOn w:val="20"/>
    <w:rsid w:val="00235EF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table" w:customStyle="1" w:styleId="14">
    <w:name w:val="Сетка таблицы1"/>
    <w:basedOn w:val="a1"/>
    <w:next w:val="a5"/>
    <w:uiPriority w:val="39"/>
    <w:rsid w:val="0023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AC1BC7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AC1BC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7E08C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E08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5EFF"/>
    <w:pPr>
      <w:keepNext/>
      <w:spacing w:before="240" w:after="60" w:line="240" w:lineRule="auto"/>
      <w:ind w:firstLine="72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9">
    <w:name w:val="heading 9"/>
    <w:basedOn w:val="a"/>
    <w:next w:val="a"/>
    <w:link w:val="90"/>
    <w:qFormat/>
    <w:rsid w:val="00235EFF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EF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90">
    <w:name w:val="Заголовок 9 Знак"/>
    <w:basedOn w:val="a0"/>
    <w:link w:val="9"/>
    <w:rsid w:val="00235EFF"/>
    <w:rPr>
      <w:rFonts w:ascii="Times New Roman" w:eastAsia="Times New Roman" w:hAnsi="Times New Roman" w:cs="Times New Roman"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35EFF"/>
  </w:style>
  <w:style w:type="paragraph" w:styleId="a3">
    <w:name w:val="List Paragraph"/>
    <w:basedOn w:val="a"/>
    <w:uiPriority w:val="34"/>
    <w:qFormat/>
    <w:rsid w:val="00235EFF"/>
    <w:pPr>
      <w:spacing w:after="200" w:line="276" w:lineRule="auto"/>
      <w:ind w:left="720"/>
      <w:contextualSpacing/>
    </w:pPr>
  </w:style>
  <w:style w:type="paragraph" w:customStyle="1" w:styleId="Style37">
    <w:name w:val="Style37"/>
    <w:basedOn w:val="a"/>
    <w:uiPriority w:val="99"/>
    <w:rsid w:val="00235EFF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235EFF"/>
    <w:pPr>
      <w:widowControl w:val="0"/>
      <w:autoSpaceDE w:val="0"/>
      <w:autoSpaceDN w:val="0"/>
      <w:adjustRightInd w:val="0"/>
      <w:spacing w:after="0" w:line="235" w:lineRule="exact"/>
      <w:ind w:hanging="226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235EFF"/>
    <w:rPr>
      <w:rFonts w:cs="Times New Roman"/>
      <w:color w:val="0066CC"/>
      <w:u w:val="single"/>
    </w:rPr>
  </w:style>
  <w:style w:type="table" w:styleId="a5">
    <w:name w:val="Table Grid"/>
    <w:basedOn w:val="a1"/>
    <w:uiPriority w:val="59"/>
    <w:rsid w:val="0023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0pt">
    <w:name w:val="Основной текст + 11;5 pt;Интервал 0 pt"/>
    <w:rsid w:val="00235E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lang w:val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235EFF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23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35EFF"/>
    <w:rPr>
      <w:rFonts w:ascii="Segoe UI" w:hAnsi="Segoe UI" w:cs="Segoe UI"/>
      <w:sz w:val="18"/>
      <w:szCs w:val="18"/>
    </w:rPr>
  </w:style>
  <w:style w:type="paragraph" w:customStyle="1" w:styleId="Style9">
    <w:name w:val="Style9"/>
    <w:basedOn w:val="a"/>
    <w:uiPriority w:val="99"/>
    <w:rsid w:val="00235EFF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235EFF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47">
    <w:name w:val="Font Style47"/>
    <w:basedOn w:val="a0"/>
    <w:uiPriority w:val="99"/>
    <w:rsid w:val="00235EFF"/>
    <w:rPr>
      <w:rFonts w:ascii="Times New Roman" w:hAnsi="Times New Roman" w:cs="Times New Roman"/>
      <w:color w:val="000000"/>
      <w:sz w:val="30"/>
      <w:szCs w:val="30"/>
    </w:rPr>
  </w:style>
  <w:style w:type="paragraph" w:customStyle="1" w:styleId="13">
    <w:name w:val="Обычный1"/>
    <w:rsid w:val="00235EF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3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5EFF"/>
  </w:style>
  <w:style w:type="paragraph" w:styleId="aa">
    <w:name w:val="footer"/>
    <w:basedOn w:val="a"/>
    <w:link w:val="ab"/>
    <w:uiPriority w:val="99"/>
    <w:unhideWhenUsed/>
    <w:rsid w:val="0023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5EFF"/>
  </w:style>
  <w:style w:type="character" w:styleId="ac">
    <w:name w:val="Strong"/>
    <w:uiPriority w:val="22"/>
    <w:qFormat/>
    <w:rsid w:val="00235EFF"/>
    <w:rPr>
      <w:b/>
      <w:bCs/>
    </w:rPr>
  </w:style>
  <w:style w:type="character" w:customStyle="1" w:styleId="2">
    <w:name w:val="Основной текст (2) + Курсив"/>
    <w:basedOn w:val="a0"/>
    <w:rsid w:val="00235E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d">
    <w:name w:val="footnote text"/>
    <w:basedOn w:val="a"/>
    <w:link w:val="ae"/>
    <w:semiHidden/>
    <w:rsid w:val="0023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235E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235EFF"/>
    <w:rPr>
      <w:vertAlign w:val="superscript"/>
    </w:rPr>
  </w:style>
  <w:style w:type="paragraph" w:customStyle="1" w:styleId="Style6">
    <w:name w:val="Style6"/>
    <w:basedOn w:val="a"/>
    <w:uiPriority w:val="99"/>
    <w:rsid w:val="00235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35EF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No Spacing"/>
    <w:aliases w:val="АЛЬБОМНАЯ,Без интервала1,No Spacing"/>
    <w:link w:val="af1"/>
    <w:qFormat/>
    <w:rsid w:val="00235EFF"/>
    <w:pPr>
      <w:spacing w:after="0" w:line="240" w:lineRule="auto"/>
      <w:jc w:val="center"/>
    </w:pPr>
  </w:style>
  <w:style w:type="character" w:customStyle="1" w:styleId="af1">
    <w:name w:val="Без интервала Знак"/>
    <w:aliases w:val="АЛЬБОМНАЯ Знак,Без интервала1 Знак,No Spacing Знак"/>
    <w:basedOn w:val="a0"/>
    <w:link w:val="af0"/>
    <w:rsid w:val="00235EFF"/>
  </w:style>
  <w:style w:type="character" w:customStyle="1" w:styleId="HTML">
    <w:name w:val="Стандартный HTML Знак"/>
    <w:basedOn w:val="a0"/>
    <w:link w:val="HTML0"/>
    <w:uiPriority w:val="99"/>
    <w:semiHidden/>
    <w:rsid w:val="00235EFF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235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235EFF"/>
    <w:rPr>
      <w:rFonts w:ascii="Consolas" w:hAnsi="Consolas"/>
      <w:sz w:val="20"/>
      <w:szCs w:val="20"/>
    </w:rPr>
  </w:style>
  <w:style w:type="paragraph" w:customStyle="1" w:styleId="s8">
    <w:name w:val="s8"/>
    <w:basedOn w:val="a"/>
    <w:rsid w:val="00235EFF"/>
    <w:pPr>
      <w:spacing w:after="0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ru-RU"/>
    </w:rPr>
  </w:style>
  <w:style w:type="character" w:customStyle="1" w:styleId="s0">
    <w:name w:val="s0"/>
    <w:rsid w:val="00235EF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235EFF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2">
    <w:name w:val="s2"/>
    <w:rsid w:val="00235EF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19">
    <w:name w:val="s19"/>
    <w:rsid w:val="00235EFF"/>
    <w:rPr>
      <w:rFonts w:ascii="Times New Roman" w:hAnsi="Times New Roman" w:cs="Times New Roman" w:hint="default"/>
      <w:b w:val="0"/>
      <w:bCs w:val="0"/>
      <w:i w:val="0"/>
      <w:iCs w:val="0"/>
      <w:color w:val="008000"/>
      <w:sz w:val="20"/>
      <w:szCs w:val="20"/>
    </w:rPr>
  </w:style>
  <w:style w:type="character" w:customStyle="1" w:styleId="s1">
    <w:name w:val="s1"/>
    <w:rsid w:val="00235EF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7">
    <w:name w:val="s7"/>
    <w:rsid w:val="00235EFF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9">
    <w:name w:val="s9"/>
    <w:rsid w:val="00235EFF"/>
    <w:rPr>
      <w:rFonts w:ascii="Times New Roman" w:hAnsi="Times New Roman" w:cs="Times New Roman" w:hint="default"/>
      <w:b/>
      <w:bCs/>
      <w:i/>
      <w:iCs/>
      <w:color w:val="333399"/>
      <w:u w:val="single"/>
    </w:rPr>
  </w:style>
  <w:style w:type="character" w:customStyle="1" w:styleId="s10">
    <w:name w:val="s10"/>
    <w:rsid w:val="00235EFF"/>
    <w:rPr>
      <w:rFonts w:ascii="Times New Roman" w:hAnsi="Times New Roman" w:cs="Times New Roman" w:hint="default"/>
      <w:b/>
      <w:bCs/>
      <w:color w:val="333399"/>
      <w:u w:val="single"/>
    </w:rPr>
  </w:style>
  <w:style w:type="character" w:customStyle="1" w:styleId="s16">
    <w:name w:val="s16"/>
    <w:rsid w:val="00235EFF"/>
    <w:rPr>
      <w:b w:val="0"/>
      <w:bCs w:val="0"/>
      <w:i/>
      <w:iCs/>
      <w:caps w:val="0"/>
      <w:color w:val="000000"/>
    </w:rPr>
  </w:style>
  <w:style w:type="character" w:customStyle="1" w:styleId="s17">
    <w:name w:val="s17"/>
    <w:rsid w:val="00235EFF"/>
    <w:rPr>
      <w:b w:val="0"/>
      <w:bCs w:val="0"/>
      <w:color w:val="000000"/>
    </w:rPr>
  </w:style>
  <w:style w:type="character" w:customStyle="1" w:styleId="s18">
    <w:name w:val="s18"/>
    <w:rsid w:val="00235EFF"/>
    <w:rPr>
      <w:b w:val="0"/>
      <w:bCs w:val="0"/>
      <w:color w:val="000000"/>
    </w:rPr>
  </w:style>
  <w:style w:type="character" w:customStyle="1" w:styleId="s11">
    <w:name w:val="s11"/>
    <w:rsid w:val="00235EFF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2">
    <w:name w:val="s12"/>
    <w:rsid w:val="00235EFF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13">
    <w:name w:val="s13"/>
    <w:rsid w:val="00235EFF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4">
    <w:name w:val="s14"/>
    <w:rsid w:val="00235EFF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15">
    <w:name w:val="s15"/>
    <w:rsid w:val="00235EFF"/>
    <w:rPr>
      <w:rFonts w:ascii="Courier New" w:hAnsi="Courier New" w:cs="Courier New" w:hint="default"/>
      <w:b/>
      <w:bCs/>
      <w:color w:val="333399"/>
      <w:u w:val="single"/>
    </w:rPr>
  </w:style>
  <w:style w:type="character" w:customStyle="1" w:styleId="s6">
    <w:name w:val="s6"/>
    <w:rsid w:val="00235EFF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5">
    <w:name w:val="s5"/>
    <w:rsid w:val="00235EF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0"/>
      <w:szCs w:val="20"/>
      <w:u w:val="none"/>
      <w:effect w:val="none"/>
    </w:rPr>
  </w:style>
  <w:style w:type="character" w:customStyle="1" w:styleId="s110">
    <w:name w:val="s110"/>
    <w:rsid w:val="00235EFF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21">
    <w:name w:val="s21"/>
    <w:rsid w:val="00235EFF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31">
    <w:name w:val="s31"/>
    <w:rsid w:val="00235EFF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61">
    <w:name w:val="s61"/>
    <w:rsid w:val="00235EFF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  <w:style w:type="paragraph" w:customStyle="1" w:styleId="Style3">
    <w:name w:val="Style3"/>
    <w:basedOn w:val="a"/>
    <w:uiPriority w:val="99"/>
    <w:rsid w:val="00235EFF"/>
    <w:pPr>
      <w:widowControl w:val="0"/>
      <w:autoSpaceDE w:val="0"/>
      <w:autoSpaceDN w:val="0"/>
      <w:adjustRightInd w:val="0"/>
      <w:spacing w:after="0" w:line="274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35EFF"/>
    <w:pPr>
      <w:widowControl w:val="0"/>
      <w:autoSpaceDE w:val="0"/>
      <w:autoSpaceDN w:val="0"/>
      <w:adjustRightInd w:val="0"/>
      <w:spacing w:after="0" w:line="274" w:lineRule="exact"/>
      <w:ind w:firstLine="36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35EFF"/>
    <w:pPr>
      <w:widowControl w:val="0"/>
      <w:autoSpaceDE w:val="0"/>
      <w:autoSpaceDN w:val="0"/>
      <w:adjustRightInd w:val="0"/>
      <w:spacing w:after="0" w:line="278" w:lineRule="exact"/>
      <w:ind w:firstLine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35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35E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35E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35EFF"/>
    <w:pPr>
      <w:widowControl w:val="0"/>
      <w:autoSpaceDE w:val="0"/>
      <w:autoSpaceDN w:val="0"/>
      <w:adjustRightInd w:val="0"/>
      <w:spacing w:after="0" w:line="278" w:lineRule="exact"/>
      <w:ind w:hanging="34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35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35EFF"/>
    <w:pPr>
      <w:widowControl w:val="0"/>
      <w:autoSpaceDE w:val="0"/>
      <w:autoSpaceDN w:val="0"/>
      <w:adjustRightInd w:val="0"/>
      <w:spacing w:after="0" w:line="276" w:lineRule="exact"/>
      <w:ind w:firstLine="2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235EF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4">
    <w:name w:val="Font Style24"/>
    <w:basedOn w:val="a0"/>
    <w:uiPriority w:val="99"/>
    <w:rsid w:val="00235EFF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25">
    <w:name w:val="Font Style25"/>
    <w:basedOn w:val="a0"/>
    <w:uiPriority w:val="99"/>
    <w:rsid w:val="00235EFF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7">
    <w:name w:val="Font Style27"/>
    <w:basedOn w:val="a0"/>
    <w:uiPriority w:val="99"/>
    <w:rsid w:val="00235EFF"/>
    <w:rPr>
      <w:rFonts w:ascii="Times New Roman" w:hAnsi="Times New Roman" w:cs="Times New Roman"/>
      <w:color w:val="000000"/>
      <w:sz w:val="22"/>
      <w:szCs w:val="22"/>
    </w:rPr>
  </w:style>
  <w:style w:type="character" w:customStyle="1" w:styleId="3">
    <w:name w:val="Заголовок №3_"/>
    <w:basedOn w:val="a0"/>
    <w:link w:val="30"/>
    <w:rsid w:val="00235E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235EFF"/>
    <w:pPr>
      <w:widowControl w:val="0"/>
      <w:shd w:val="clear" w:color="auto" w:fill="FFFFFF"/>
      <w:spacing w:after="0" w:line="322" w:lineRule="exact"/>
      <w:ind w:hanging="24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Основной текст (2)_"/>
    <w:basedOn w:val="a0"/>
    <w:link w:val="21"/>
    <w:rsid w:val="00235E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35EFF"/>
    <w:pPr>
      <w:widowControl w:val="0"/>
      <w:shd w:val="clear" w:color="auto" w:fill="FFFFFF"/>
      <w:spacing w:after="60" w:line="266" w:lineRule="exact"/>
      <w:ind w:hanging="420"/>
      <w:jc w:val="center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"/>
    <w:basedOn w:val="20"/>
    <w:rsid w:val="00235EF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;Курсив"/>
    <w:basedOn w:val="20"/>
    <w:rsid w:val="00235EF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table" w:customStyle="1" w:styleId="14">
    <w:name w:val="Сетка таблицы1"/>
    <w:basedOn w:val="a1"/>
    <w:next w:val="a5"/>
    <w:uiPriority w:val="39"/>
    <w:rsid w:val="0023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AC1BC7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AC1BC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7E08C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E0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19</Pages>
  <Words>4679</Words>
  <Characters>26672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Salbaev</cp:lastModifiedBy>
  <cp:revision>17</cp:revision>
  <cp:lastPrinted>2018-11-06T04:15:00Z</cp:lastPrinted>
  <dcterms:created xsi:type="dcterms:W3CDTF">2018-10-13T17:13:00Z</dcterms:created>
  <dcterms:modified xsi:type="dcterms:W3CDTF">2018-11-30T07:42:00Z</dcterms:modified>
</cp:coreProperties>
</file>